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9FA" w:rsidRPr="003B29FA" w:rsidRDefault="003B29FA" w:rsidP="003B29FA">
      <w:pPr>
        <w:shd w:val="clear" w:color="auto" w:fill="FFFFFF"/>
        <w:spacing w:after="60" w:line="240" w:lineRule="auto"/>
        <w:outlineLvl w:val="0"/>
        <w:rPr>
          <w:rFonts w:asciiTheme="majorHAnsi" w:eastAsia="Times New Roman" w:hAnsiTheme="majorHAnsi" w:cs="Arial"/>
          <w:b/>
          <w:bCs/>
          <w:color w:val="111111"/>
          <w:kern w:val="36"/>
          <w:sz w:val="24"/>
          <w:szCs w:val="24"/>
        </w:rPr>
      </w:pPr>
      <w:r w:rsidRPr="003B29FA">
        <w:rPr>
          <w:rFonts w:asciiTheme="majorHAnsi" w:eastAsia="Times New Roman" w:hAnsiTheme="majorHAnsi" w:cs="Arial"/>
          <w:b/>
          <w:bCs/>
          <w:color w:val="111111"/>
          <w:kern w:val="36"/>
          <w:sz w:val="24"/>
          <w:szCs w:val="24"/>
        </w:rPr>
        <w:t>Facilitating Student Curiosity: Strategies and Resources</w:t>
      </w:r>
    </w:p>
    <w:p w:rsidR="003B29FA" w:rsidRPr="003B29FA" w:rsidRDefault="003B29FA" w:rsidP="003B29FA">
      <w:pPr>
        <w:shd w:val="clear" w:color="auto" w:fill="FFFFFF"/>
        <w:spacing w:line="240" w:lineRule="auto"/>
        <w:rPr>
          <w:rFonts w:asciiTheme="majorHAnsi" w:eastAsia="Times New Roman" w:hAnsiTheme="majorHAnsi" w:cs="Arial"/>
          <w:color w:val="333333"/>
          <w:sz w:val="24"/>
          <w:szCs w:val="24"/>
        </w:rPr>
      </w:pPr>
      <w:r w:rsidRPr="003B29FA">
        <w:rPr>
          <w:rFonts w:asciiTheme="majorHAnsi" w:eastAsia="Times New Roman" w:hAnsiTheme="majorHAnsi" w:cs="Arial"/>
          <w:color w:val="333333"/>
          <w:sz w:val="24"/>
          <w:szCs w:val="24"/>
        </w:rPr>
        <w:t>By Guest Blogger on January 25, 2018 2:24 PM</w:t>
      </w:r>
    </w:p>
    <w:p w:rsidR="003B29FA" w:rsidRPr="003B29FA" w:rsidRDefault="003B29FA" w:rsidP="003B29FA">
      <w:pPr>
        <w:shd w:val="clear" w:color="auto" w:fill="FFFFFF"/>
        <w:spacing w:before="100" w:beforeAutospacing="1" w:after="150" w:line="240" w:lineRule="auto"/>
        <w:rPr>
          <w:rFonts w:asciiTheme="majorHAnsi" w:eastAsia="Times New Roman" w:hAnsiTheme="majorHAnsi" w:cs="Arial"/>
          <w:color w:val="000000"/>
          <w:sz w:val="24"/>
          <w:szCs w:val="24"/>
        </w:rPr>
      </w:pPr>
      <w:r w:rsidRPr="003B29FA">
        <w:rPr>
          <w:rFonts w:asciiTheme="majorHAnsi" w:eastAsia="Times New Roman" w:hAnsiTheme="majorHAnsi" w:cs="Arial"/>
          <w:i/>
          <w:iCs/>
          <w:color w:val="000000"/>
          <w:sz w:val="24"/>
          <w:szCs w:val="24"/>
        </w:rPr>
        <w:t>Editor's Note: On a recent, </w:t>
      </w:r>
      <w:hyperlink r:id="rId5" w:tgtFrame="_blank" w:history="1">
        <w:r w:rsidRPr="003B29FA">
          <w:rPr>
            <w:rFonts w:asciiTheme="majorHAnsi" w:eastAsia="Times New Roman" w:hAnsiTheme="majorHAnsi" w:cs="Arial"/>
            <w:b/>
            <w:bCs/>
            <w:i/>
            <w:iCs/>
            <w:color w:val="336699"/>
            <w:sz w:val="24"/>
            <w:szCs w:val="24"/>
          </w:rPr>
          <w:t>#</w:t>
        </w:r>
        <w:proofErr w:type="spellStart"/>
        <w:r w:rsidRPr="003B29FA">
          <w:rPr>
            <w:rFonts w:asciiTheme="majorHAnsi" w:eastAsia="Times New Roman" w:hAnsiTheme="majorHAnsi" w:cs="Arial"/>
            <w:b/>
            <w:bCs/>
            <w:i/>
            <w:iCs/>
            <w:color w:val="336699"/>
            <w:sz w:val="24"/>
            <w:szCs w:val="24"/>
          </w:rPr>
          <w:t>Globaledchat</w:t>
        </w:r>
        <w:proofErr w:type="spellEnd"/>
      </w:hyperlink>
      <w:r w:rsidRPr="003B29FA">
        <w:rPr>
          <w:rFonts w:asciiTheme="majorHAnsi" w:eastAsia="Times New Roman" w:hAnsiTheme="majorHAnsi" w:cs="Arial"/>
          <w:i/>
          <w:iCs/>
          <w:color w:val="000000"/>
          <w:sz w:val="24"/>
          <w:szCs w:val="24"/>
        </w:rPr>
        <w:t> on Twitter, I asked the </w:t>
      </w:r>
      <w:hyperlink r:id="rId6" w:tgtFrame="_blank" w:history="1">
        <w:r w:rsidRPr="003B29FA">
          <w:rPr>
            <w:rFonts w:asciiTheme="majorHAnsi" w:eastAsia="Times New Roman" w:hAnsiTheme="majorHAnsi" w:cs="Arial"/>
            <w:b/>
            <w:bCs/>
            <w:i/>
            <w:iCs/>
            <w:color w:val="336699"/>
            <w:sz w:val="24"/>
            <w:szCs w:val="24"/>
          </w:rPr>
          <w:t>Right Question Institute</w:t>
        </w:r>
      </w:hyperlink>
      <w:r w:rsidRPr="003B29FA">
        <w:rPr>
          <w:rFonts w:asciiTheme="majorHAnsi" w:eastAsia="Times New Roman" w:hAnsiTheme="majorHAnsi" w:cs="Arial"/>
          <w:i/>
          <w:iCs/>
          <w:color w:val="000000"/>
          <w:sz w:val="24"/>
          <w:szCs w:val="24"/>
        </w:rPr>
        <w:t xml:space="preserve">'s Director of Strategy for their Education Program, Andrew P. </w:t>
      </w:r>
      <w:proofErr w:type="spellStart"/>
      <w:r w:rsidRPr="003B29FA">
        <w:rPr>
          <w:rFonts w:asciiTheme="majorHAnsi" w:eastAsia="Times New Roman" w:hAnsiTheme="majorHAnsi" w:cs="Arial"/>
          <w:i/>
          <w:iCs/>
          <w:color w:val="000000"/>
          <w:sz w:val="24"/>
          <w:szCs w:val="24"/>
        </w:rPr>
        <w:t>Minigan</w:t>
      </w:r>
      <w:proofErr w:type="spellEnd"/>
      <w:r w:rsidRPr="003B29FA">
        <w:rPr>
          <w:rFonts w:asciiTheme="majorHAnsi" w:eastAsia="Times New Roman" w:hAnsiTheme="majorHAnsi" w:cs="Arial"/>
          <w:i/>
          <w:iCs/>
          <w:color w:val="000000"/>
          <w:sz w:val="24"/>
          <w:szCs w:val="24"/>
        </w:rPr>
        <w:t>, to facilitate a conversation on encouraging student curiosity in the classroom. Here are some ideas we discussed during the chat. Join us every Thursday on Twitter for #</w:t>
      </w:r>
      <w:proofErr w:type="spellStart"/>
      <w:r w:rsidRPr="003B29FA">
        <w:rPr>
          <w:rFonts w:asciiTheme="majorHAnsi" w:eastAsia="Times New Roman" w:hAnsiTheme="majorHAnsi" w:cs="Arial"/>
          <w:i/>
          <w:iCs/>
          <w:color w:val="000000"/>
          <w:sz w:val="24"/>
          <w:szCs w:val="24"/>
        </w:rPr>
        <w:t>Globaledchat</w:t>
      </w:r>
      <w:proofErr w:type="spellEnd"/>
      <w:r w:rsidRPr="003B29FA">
        <w:rPr>
          <w:rFonts w:asciiTheme="majorHAnsi" w:eastAsia="Times New Roman" w:hAnsiTheme="majorHAnsi" w:cs="Arial"/>
          <w:i/>
          <w:iCs/>
          <w:color w:val="000000"/>
          <w:sz w:val="24"/>
          <w:szCs w:val="24"/>
        </w:rPr>
        <w:t xml:space="preserve"> at 8pm Eastern time.</w:t>
      </w:r>
    </w:p>
    <w:p w:rsidR="003B29FA" w:rsidRPr="003B29FA" w:rsidRDefault="003B29FA" w:rsidP="003B29FA">
      <w:pPr>
        <w:shd w:val="clear" w:color="auto" w:fill="FFFFFF"/>
        <w:spacing w:before="100" w:beforeAutospacing="1" w:after="150" w:line="240" w:lineRule="auto"/>
        <w:rPr>
          <w:rFonts w:asciiTheme="majorHAnsi" w:eastAsia="Times New Roman" w:hAnsiTheme="majorHAnsi" w:cs="Arial"/>
          <w:color w:val="000000"/>
          <w:sz w:val="24"/>
          <w:szCs w:val="24"/>
        </w:rPr>
      </w:pPr>
      <w:proofErr w:type="gramStart"/>
      <w:r w:rsidRPr="003B29FA">
        <w:rPr>
          <w:rFonts w:asciiTheme="majorHAnsi" w:eastAsia="Times New Roman" w:hAnsiTheme="majorHAnsi" w:cs="Arial"/>
          <w:b/>
          <w:bCs/>
          <w:color w:val="000000"/>
          <w:sz w:val="24"/>
          <w:szCs w:val="24"/>
        </w:rPr>
        <w:t>by</w:t>
      </w:r>
      <w:proofErr w:type="gramEnd"/>
      <w:r w:rsidRPr="003B29FA">
        <w:rPr>
          <w:rFonts w:asciiTheme="majorHAnsi" w:eastAsia="Times New Roman" w:hAnsiTheme="majorHAnsi" w:cs="Arial"/>
          <w:b/>
          <w:bCs/>
          <w:color w:val="000000"/>
          <w:sz w:val="24"/>
          <w:szCs w:val="24"/>
        </w:rPr>
        <w:t xml:space="preserve"> guest blogger Andrew P. </w:t>
      </w:r>
      <w:proofErr w:type="spellStart"/>
      <w:r w:rsidRPr="003B29FA">
        <w:rPr>
          <w:rFonts w:asciiTheme="majorHAnsi" w:eastAsia="Times New Roman" w:hAnsiTheme="majorHAnsi" w:cs="Arial"/>
          <w:b/>
          <w:bCs/>
          <w:color w:val="000000"/>
          <w:sz w:val="24"/>
          <w:szCs w:val="24"/>
        </w:rPr>
        <w:t>Minigan</w:t>
      </w:r>
      <w:proofErr w:type="spellEnd"/>
      <w:r w:rsidRPr="003B29FA">
        <w:rPr>
          <w:rFonts w:asciiTheme="majorHAnsi" w:eastAsia="Times New Roman" w:hAnsiTheme="majorHAnsi" w:cs="Arial"/>
          <w:color w:val="000000"/>
          <w:sz w:val="24"/>
          <w:szCs w:val="24"/>
        </w:rPr>
        <w:t> </w:t>
      </w:r>
    </w:p>
    <w:p w:rsidR="003B29FA" w:rsidRPr="003B29FA" w:rsidRDefault="003B29FA" w:rsidP="003B29FA">
      <w:pPr>
        <w:shd w:val="clear" w:color="auto" w:fill="FFFFFF"/>
        <w:spacing w:before="100" w:beforeAutospacing="1" w:after="150" w:line="240" w:lineRule="auto"/>
        <w:rPr>
          <w:rFonts w:asciiTheme="majorHAnsi" w:eastAsia="Times New Roman" w:hAnsiTheme="majorHAnsi" w:cs="Arial"/>
          <w:color w:val="000000"/>
          <w:sz w:val="24"/>
          <w:szCs w:val="24"/>
        </w:rPr>
      </w:pPr>
      <w:r w:rsidRPr="003B29FA">
        <w:rPr>
          <w:rFonts w:asciiTheme="majorHAnsi" w:eastAsia="Times New Roman" w:hAnsiTheme="majorHAnsi" w:cs="Arial"/>
          <w:color w:val="000000"/>
          <w:sz w:val="24"/>
          <w:szCs w:val="24"/>
        </w:rPr>
        <w:t>Nobel-prize winning physicist Richard Feynman put it quite simply: </w:t>
      </w:r>
      <w:r w:rsidRPr="003B29FA">
        <w:rPr>
          <w:rFonts w:asciiTheme="majorHAnsi" w:eastAsia="Times New Roman" w:hAnsiTheme="majorHAnsi" w:cs="Arial"/>
          <w:i/>
          <w:iCs/>
          <w:color w:val="000000"/>
          <w:sz w:val="24"/>
          <w:szCs w:val="24"/>
        </w:rPr>
        <w:t>"All learning must begin with the posing of a question."</w:t>
      </w:r>
    </w:p>
    <w:p w:rsidR="003B29FA" w:rsidRPr="003B29FA" w:rsidRDefault="003B29FA" w:rsidP="003B29FA">
      <w:pPr>
        <w:shd w:val="clear" w:color="auto" w:fill="FFFFFF"/>
        <w:spacing w:before="100" w:beforeAutospacing="1" w:after="150" w:line="240" w:lineRule="auto"/>
        <w:rPr>
          <w:rFonts w:asciiTheme="majorHAnsi" w:eastAsia="Times New Roman" w:hAnsiTheme="majorHAnsi" w:cs="Arial"/>
          <w:color w:val="000000"/>
          <w:sz w:val="24"/>
          <w:szCs w:val="24"/>
        </w:rPr>
      </w:pPr>
      <w:r w:rsidRPr="003B29FA">
        <w:rPr>
          <w:rFonts w:asciiTheme="majorHAnsi" w:eastAsia="Times New Roman" w:hAnsiTheme="majorHAnsi" w:cs="Arial"/>
          <w:color w:val="000000"/>
          <w:sz w:val="24"/>
          <w:szCs w:val="24"/>
        </w:rPr>
        <w:t>Nowadays, educators around the world recognize just how powerful a student-formulated question can be for sparking new thinking and learning. Traditionally, the rate of children's question asking declines significantly as they enter formal school; yet, in recent years and with the emergence of </w:t>
      </w:r>
      <w:hyperlink r:id="rId7" w:tgtFrame="_blank" w:history="1">
        <w:r w:rsidRPr="003B29FA">
          <w:rPr>
            <w:rFonts w:asciiTheme="majorHAnsi" w:eastAsia="Times New Roman" w:hAnsiTheme="majorHAnsi" w:cs="Arial"/>
            <w:b/>
            <w:bCs/>
            <w:color w:val="336699"/>
            <w:sz w:val="24"/>
            <w:szCs w:val="24"/>
          </w:rPr>
          <w:t>21</w:t>
        </w:r>
        <w:r w:rsidRPr="003B29FA">
          <w:rPr>
            <w:rFonts w:asciiTheme="majorHAnsi" w:eastAsia="Times New Roman" w:hAnsiTheme="majorHAnsi" w:cs="Arial"/>
            <w:b/>
            <w:bCs/>
            <w:color w:val="336699"/>
            <w:sz w:val="24"/>
            <w:szCs w:val="24"/>
            <w:vertAlign w:val="superscript"/>
          </w:rPr>
          <w:t>st</w:t>
        </w:r>
        <w:r w:rsidRPr="003B29FA">
          <w:rPr>
            <w:rFonts w:asciiTheme="majorHAnsi" w:eastAsia="Times New Roman" w:hAnsiTheme="majorHAnsi" w:cs="Arial"/>
            <w:b/>
            <w:bCs/>
            <w:color w:val="336699"/>
            <w:sz w:val="24"/>
            <w:szCs w:val="24"/>
          </w:rPr>
          <w:t> century skills</w:t>
        </w:r>
      </w:hyperlink>
      <w:r w:rsidRPr="003B29FA">
        <w:rPr>
          <w:rFonts w:asciiTheme="majorHAnsi" w:eastAsia="Times New Roman" w:hAnsiTheme="majorHAnsi" w:cs="Arial"/>
          <w:color w:val="000000"/>
          <w:sz w:val="24"/>
          <w:szCs w:val="24"/>
        </w:rPr>
        <w:t>, educators have begun integrating new strategies and approaches to teach students how to ask their own questions. During a recent Twitter chat on facilitating curiosity, 50 educators shared their collective wisdom and insight in response to the following questions, summarized below. You can </w:t>
      </w:r>
      <w:hyperlink r:id="rId8" w:tgtFrame="_blank" w:history="1">
        <w:r w:rsidRPr="003B29FA">
          <w:rPr>
            <w:rFonts w:asciiTheme="majorHAnsi" w:eastAsia="Times New Roman" w:hAnsiTheme="majorHAnsi" w:cs="Arial"/>
            <w:b/>
            <w:bCs/>
            <w:color w:val="336699"/>
            <w:sz w:val="24"/>
            <w:szCs w:val="24"/>
          </w:rPr>
          <w:t>peruse the entire chat here</w:t>
        </w:r>
      </w:hyperlink>
      <w:r w:rsidRPr="003B29FA">
        <w:rPr>
          <w:rFonts w:asciiTheme="majorHAnsi" w:eastAsia="Times New Roman" w:hAnsiTheme="majorHAnsi" w:cs="Arial"/>
          <w:color w:val="000000"/>
          <w:sz w:val="24"/>
          <w:szCs w:val="24"/>
        </w:rPr>
        <w:t>.</w:t>
      </w:r>
      <w:r w:rsidRPr="003B29FA">
        <w:rPr>
          <w:rFonts w:asciiTheme="majorHAnsi" w:eastAsia="Times New Roman" w:hAnsiTheme="majorHAnsi" w:cs="Arial"/>
          <w:b/>
          <w:bCs/>
          <w:color w:val="000000"/>
          <w:sz w:val="24"/>
          <w:szCs w:val="24"/>
        </w:rPr>
        <w:t> </w:t>
      </w:r>
    </w:p>
    <w:p w:rsidR="003B29FA" w:rsidRPr="003B29FA" w:rsidRDefault="003B29FA" w:rsidP="003B29FA">
      <w:pPr>
        <w:shd w:val="clear" w:color="auto" w:fill="FFFFFF"/>
        <w:spacing w:before="100" w:beforeAutospacing="1" w:after="180" w:line="240" w:lineRule="auto"/>
        <w:outlineLvl w:val="1"/>
        <w:rPr>
          <w:rFonts w:asciiTheme="majorHAnsi" w:eastAsia="Times New Roman" w:hAnsiTheme="majorHAnsi" w:cs="Arial"/>
          <w:b/>
          <w:bCs/>
          <w:color w:val="000000"/>
          <w:sz w:val="24"/>
          <w:szCs w:val="24"/>
        </w:rPr>
      </w:pPr>
      <w:r w:rsidRPr="003B29FA">
        <w:rPr>
          <w:rFonts w:asciiTheme="majorHAnsi" w:eastAsia="Times New Roman" w:hAnsiTheme="majorHAnsi" w:cs="Arial"/>
          <w:b/>
          <w:bCs/>
          <w:color w:val="000000"/>
          <w:sz w:val="24"/>
          <w:szCs w:val="24"/>
        </w:rPr>
        <w:t>Why is curiosity important for teaching and learning? How does curiosity support student learning in your classroom?</w:t>
      </w:r>
    </w:p>
    <w:p w:rsidR="003B29FA" w:rsidRPr="003B29FA" w:rsidRDefault="003B29FA" w:rsidP="003B29FA">
      <w:pPr>
        <w:shd w:val="clear" w:color="auto" w:fill="FFFFFF"/>
        <w:spacing w:before="100" w:beforeAutospacing="1" w:after="150" w:line="240" w:lineRule="auto"/>
        <w:rPr>
          <w:rFonts w:asciiTheme="majorHAnsi" w:eastAsia="Times New Roman" w:hAnsiTheme="majorHAnsi" w:cs="Arial"/>
          <w:color w:val="000000"/>
          <w:sz w:val="24"/>
          <w:szCs w:val="24"/>
        </w:rPr>
      </w:pPr>
      <w:r w:rsidRPr="003B29FA">
        <w:rPr>
          <w:rFonts w:asciiTheme="majorHAnsi" w:eastAsia="Times New Roman" w:hAnsiTheme="majorHAnsi" w:cs="Arial"/>
          <w:color w:val="000000"/>
          <w:sz w:val="24"/>
          <w:szCs w:val="24"/>
        </w:rPr>
        <w:t xml:space="preserve">Facilitating student curiosity can help to shift the onus of learning from the teacher to the students. Ellen </w:t>
      </w:r>
      <w:proofErr w:type="spellStart"/>
      <w:r w:rsidRPr="003B29FA">
        <w:rPr>
          <w:rFonts w:asciiTheme="majorHAnsi" w:eastAsia="Times New Roman" w:hAnsiTheme="majorHAnsi" w:cs="Arial"/>
          <w:color w:val="000000"/>
          <w:sz w:val="24"/>
          <w:szCs w:val="24"/>
        </w:rPr>
        <w:t>Gammel</w:t>
      </w:r>
      <w:proofErr w:type="spellEnd"/>
      <w:r w:rsidRPr="003B29FA">
        <w:rPr>
          <w:rFonts w:asciiTheme="majorHAnsi" w:eastAsia="Times New Roman" w:hAnsiTheme="majorHAnsi" w:cs="Arial"/>
          <w:color w:val="000000"/>
          <w:sz w:val="24"/>
          <w:szCs w:val="24"/>
        </w:rPr>
        <w:t>, a high school English teacher formerly at Fitchburg High School in Massachusetts, uses strategies such as the </w:t>
      </w:r>
      <w:hyperlink r:id="rId9" w:tgtFrame="_blank" w:history="1">
        <w:r w:rsidRPr="003B29FA">
          <w:rPr>
            <w:rFonts w:asciiTheme="majorHAnsi" w:eastAsia="Times New Roman" w:hAnsiTheme="majorHAnsi" w:cs="Arial"/>
            <w:b/>
            <w:bCs/>
            <w:color w:val="336699"/>
            <w:sz w:val="24"/>
            <w:szCs w:val="24"/>
          </w:rPr>
          <w:t>Question Formulation Technique</w:t>
        </w:r>
      </w:hyperlink>
      <w:r w:rsidRPr="003B29FA">
        <w:rPr>
          <w:rFonts w:asciiTheme="majorHAnsi" w:eastAsia="Times New Roman" w:hAnsiTheme="majorHAnsi" w:cs="Arial"/>
          <w:color w:val="000000"/>
          <w:sz w:val="24"/>
          <w:szCs w:val="24"/>
        </w:rPr>
        <w:t> throughout her semester, providing opportunities for students to drive their own learning.</w:t>
      </w:r>
    </w:p>
    <w:p w:rsidR="003B29FA" w:rsidRPr="003B29FA" w:rsidRDefault="003B29FA" w:rsidP="003B29FA">
      <w:pPr>
        <w:shd w:val="clear" w:color="auto" w:fill="FFFFFF"/>
        <w:spacing w:before="100" w:beforeAutospacing="1" w:after="150" w:line="240" w:lineRule="auto"/>
        <w:rPr>
          <w:rFonts w:asciiTheme="majorHAnsi" w:eastAsia="Times New Roman" w:hAnsiTheme="majorHAnsi" w:cs="Arial"/>
          <w:color w:val="000000"/>
          <w:sz w:val="24"/>
          <w:szCs w:val="24"/>
        </w:rPr>
      </w:pPr>
      <w:r w:rsidRPr="003B29FA">
        <w:rPr>
          <w:rFonts w:asciiTheme="majorHAnsi" w:eastAsia="Times New Roman" w:hAnsiTheme="majorHAnsi" w:cs="Arial"/>
          <w:color w:val="000000"/>
          <w:sz w:val="24"/>
          <w:szCs w:val="24"/>
        </w:rPr>
        <w:t>One of her ninth-grade students reflected at the end of the semester, "Curiosity is what drives children and teens to want to learn, even when they don't realize it. Knowing the answers are a roadblock while questions lead to unexpected adventures and a new way of thinking. Everything starts with a question, even if you don't realize it."</w:t>
      </w:r>
    </w:p>
    <w:p w:rsidR="003B29FA" w:rsidRPr="003B29FA" w:rsidRDefault="003B29FA" w:rsidP="003B29FA">
      <w:pPr>
        <w:shd w:val="clear" w:color="auto" w:fill="FFFFFF"/>
        <w:spacing w:before="100" w:beforeAutospacing="1" w:after="150" w:line="240" w:lineRule="auto"/>
        <w:rPr>
          <w:rFonts w:asciiTheme="majorHAnsi" w:eastAsia="Times New Roman" w:hAnsiTheme="majorHAnsi" w:cs="Arial"/>
          <w:color w:val="000000"/>
          <w:sz w:val="24"/>
          <w:szCs w:val="24"/>
        </w:rPr>
      </w:pPr>
      <w:r w:rsidRPr="003B29FA">
        <w:rPr>
          <w:rFonts w:asciiTheme="majorHAnsi" w:eastAsia="Times New Roman" w:hAnsiTheme="majorHAnsi" w:cs="Arial"/>
          <w:color w:val="000000"/>
          <w:sz w:val="24"/>
          <w:szCs w:val="24"/>
        </w:rPr>
        <w:t>When educators cultivate a learning environment that actively promotes student curiosity and creates a space for students to formulate, work with, and explore </w:t>
      </w:r>
      <w:r w:rsidRPr="003B29FA">
        <w:rPr>
          <w:rFonts w:asciiTheme="majorHAnsi" w:eastAsia="Times New Roman" w:hAnsiTheme="majorHAnsi" w:cs="Arial"/>
          <w:i/>
          <w:iCs/>
          <w:color w:val="000000"/>
          <w:sz w:val="24"/>
          <w:szCs w:val="24"/>
        </w:rPr>
        <w:t>their own </w:t>
      </w:r>
      <w:r w:rsidRPr="003B29FA">
        <w:rPr>
          <w:rFonts w:asciiTheme="majorHAnsi" w:eastAsia="Times New Roman" w:hAnsiTheme="majorHAnsi" w:cs="Arial"/>
          <w:color w:val="000000"/>
          <w:sz w:val="24"/>
          <w:szCs w:val="24"/>
        </w:rPr>
        <w:t>questions, it can fundamentally change the way students view their role in the learning process. </w:t>
      </w:r>
    </w:p>
    <w:p w:rsidR="003B29FA" w:rsidRPr="003B29FA" w:rsidRDefault="003B29FA" w:rsidP="003B29FA">
      <w:pPr>
        <w:shd w:val="clear" w:color="auto" w:fill="FFFFFF"/>
        <w:spacing w:before="100" w:beforeAutospacing="1" w:after="150" w:line="240" w:lineRule="auto"/>
        <w:rPr>
          <w:rFonts w:asciiTheme="majorHAnsi" w:eastAsia="Times New Roman" w:hAnsiTheme="majorHAnsi" w:cs="Arial"/>
          <w:color w:val="000000"/>
          <w:sz w:val="24"/>
          <w:szCs w:val="24"/>
        </w:rPr>
      </w:pPr>
      <w:r w:rsidRPr="003B29FA">
        <w:rPr>
          <w:rFonts w:asciiTheme="majorHAnsi" w:eastAsia="Times New Roman" w:hAnsiTheme="majorHAnsi" w:cs="Arial"/>
          <w:color w:val="000000"/>
          <w:sz w:val="24"/>
          <w:szCs w:val="24"/>
        </w:rPr>
        <w:t xml:space="preserve">Although a curious mindset </w:t>
      </w:r>
      <w:proofErr w:type="gramStart"/>
      <w:r w:rsidRPr="003B29FA">
        <w:rPr>
          <w:rFonts w:asciiTheme="majorHAnsi" w:eastAsia="Times New Roman" w:hAnsiTheme="majorHAnsi" w:cs="Arial"/>
          <w:color w:val="000000"/>
          <w:sz w:val="24"/>
          <w:szCs w:val="24"/>
        </w:rPr>
        <w:t>is often considered</w:t>
      </w:r>
      <w:proofErr w:type="gramEnd"/>
      <w:r w:rsidRPr="003B29FA">
        <w:rPr>
          <w:rFonts w:asciiTheme="majorHAnsi" w:eastAsia="Times New Roman" w:hAnsiTheme="majorHAnsi" w:cs="Arial"/>
          <w:color w:val="000000"/>
          <w:sz w:val="24"/>
          <w:szCs w:val="24"/>
        </w:rPr>
        <w:t xml:space="preserve"> a prerequisite for question asking, educators who teach students to formulate their own questions are observing something novel: by teaching students how to ask and work with questions, their students are becoming more curious, engaged learners in turn. Many chat participants noted how curiosity </w:t>
      </w:r>
      <w:proofErr w:type="gramStart"/>
      <w:r w:rsidRPr="003B29FA">
        <w:rPr>
          <w:rFonts w:asciiTheme="majorHAnsi" w:eastAsia="Times New Roman" w:hAnsiTheme="majorHAnsi" w:cs="Arial"/>
          <w:color w:val="000000"/>
          <w:sz w:val="24"/>
          <w:szCs w:val="24"/>
        </w:rPr>
        <w:t>can</w:t>
      </w:r>
      <w:proofErr w:type="gramEnd"/>
      <w:r w:rsidRPr="003B29FA">
        <w:rPr>
          <w:rFonts w:asciiTheme="majorHAnsi" w:eastAsia="Times New Roman" w:hAnsiTheme="majorHAnsi" w:cs="Arial"/>
          <w:color w:val="000000"/>
          <w:sz w:val="24"/>
          <w:szCs w:val="24"/>
        </w:rPr>
        <w:t xml:space="preserve"> be a </w:t>
      </w:r>
      <w:r w:rsidRPr="003B29FA">
        <w:rPr>
          <w:rFonts w:asciiTheme="majorHAnsi" w:eastAsia="Times New Roman" w:hAnsiTheme="majorHAnsi" w:cs="Arial"/>
          <w:i/>
          <w:iCs/>
          <w:color w:val="000000"/>
          <w:sz w:val="24"/>
          <w:szCs w:val="24"/>
        </w:rPr>
        <w:t>driving </w:t>
      </w:r>
      <w:r w:rsidRPr="003B29FA">
        <w:rPr>
          <w:rFonts w:asciiTheme="majorHAnsi" w:eastAsia="Times New Roman" w:hAnsiTheme="majorHAnsi" w:cs="Arial"/>
          <w:color w:val="000000"/>
          <w:sz w:val="24"/>
          <w:szCs w:val="24"/>
        </w:rPr>
        <w:t>force for student thinking, learning, and engagement. For example: </w:t>
      </w:r>
    </w:p>
    <w:p w:rsidR="003B29FA" w:rsidRPr="003B29FA" w:rsidRDefault="003B29FA" w:rsidP="003B29FA">
      <w:pPr>
        <w:numPr>
          <w:ilvl w:val="0"/>
          <w:numId w:val="1"/>
        </w:numPr>
        <w:shd w:val="clear" w:color="auto" w:fill="FFFFFF"/>
        <w:spacing w:before="100" w:beforeAutospacing="1" w:after="100" w:afterAutospacing="1" w:line="240" w:lineRule="auto"/>
        <w:ind w:left="499"/>
        <w:rPr>
          <w:rFonts w:asciiTheme="majorHAnsi" w:eastAsia="Times New Roman" w:hAnsiTheme="majorHAnsi" w:cs="Arial"/>
          <w:color w:val="000000"/>
          <w:sz w:val="24"/>
          <w:szCs w:val="24"/>
        </w:rPr>
      </w:pPr>
      <w:r w:rsidRPr="003B29FA">
        <w:rPr>
          <w:rFonts w:asciiTheme="majorHAnsi" w:eastAsia="Times New Roman" w:hAnsiTheme="majorHAnsi" w:cs="Arial"/>
          <w:color w:val="000000"/>
          <w:sz w:val="24"/>
          <w:szCs w:val="24"/>
        </w:rPr>
        <w:t>Curiosity drives their learning! Asking questions and hearing others' questions pushes us into new ways of thinking. Knowing how to ask questions makes us grow. #</w:t>
      </w:r>
      <w:proofErr w:type="spellStart"/>
      <w:r w:rsidRPr="003B29FA">
        <w:rPr>
          <w:rFonts w:asciiTheme="majorHAnsi" w:eastAsia="Times New Roman" w:hAnsiTheme="majorHAnsi" w:cs="Arial"/>
          <w:color w:val="000000"/>
          <w:sz w:val="24"/>
          <w:szCs w:val="24"/>
        </w:rPr>
        <w:t>globaledchat</w:t>
      </w:r>
      <w:proofErr w:type="spellEnd"/>
      <w:r w:rsidRPr="003B29FA">
        <w:rPr>
          <w:rFonts w:asciiTheme="majorHAnsi" w:eastAsia="Times New Roman" w:hAnsiTheme="majorHAnsi" w:cs="Arial"/>
          <w:color w:val="000000"/>
          <w:sz w:val="24"/>
          <w:szCs w:val="24"/>
        </w:rPr>
        <w:t xml:space="preserve"> @</w:t>
      </w:r>
      <w:proofErr w:type="spellStart"/>
      <w:r w:rsidRPr="003B29FA">
        <w:rPr>
          <w:rFonts w:asciiTheme="majorHAnsi" w:eastAsia="Times New Roman" w:hAnsiTheme="majorHAnsi" w:cs="Arial"/>
          <w:color w:val="000000"/>
          <w:sz w:val="24"/>
          <w:szCs w:val="24"/>
        </w:rPr>
        <w:t>MissParkSES</w:t>
      </w:r>
      <w:proofErr w:type="spellEnd"/>
    </w:p>
    <w:p w:rsidR="003B29FA" w:rsidRPr="003B29FA" w:rsidRDefault="003B29FA" w:rsidP="003B29FA">
      <w:pPr>
        <w:numPr>
          <w:ilvl w:val="0"/>
          <w:numId w:val="1"/>
        </w:numPr>
        <w:shd w:val="clear" w:color="auto" w:fill="FFFFFF"/>
        <w:spacing w:before="100" w:beforeAutospacing="1" w:after="100" w:afterAutospacing="1" w:line="240" w:lineRule="auto"/>
        <w:ind w:left="499"/>
        <w:rPr>
          <w:rFonts w:asciiTheme="majorHAnsi" w:eastAsia="Times New Roman" w:hAnsiTheme="majorHAnsi" w:cs="Arial"/>
          <w:color w:val="000000"/>
          <w:sz w:val="24"/>
          <w:szCs w:val="24"/>
        </w:rPr>
      </w:pPr>
      <w:r w:rsidRPr="003B29FA">
        <w:rPr>
          <w:rFonts w:asciiTheme="majorHAnsi" w:eastAsia="Times New Roman" w:hAnsiTheme="majorHAnsi" w:cs="Arial"/>
          <w:color w:val="000000"/>
          <w:sz w:val="24"/>
          <w:szCs w:val="24"/>
        </w:rPr>
        <w:t>Curiosity is foundation of learning. Connecting relevance to curiosity is important in the classroom so that each student is connected to their learning #</w:t>
      </w:r>
      <w:proofErr w:type="spellStart"/>
      <w:r w:rsidRPr="003B29FA">
        <w:rPr>
          <w:rFonts w:asciiTheme="majorHAnsi" w:eastAsia="Times New Roman" w:hAnsiTheme="majorHAnsi" w:cs="Arial"/>
          <w:color w:val="000000"/>
          <w:sz w:val="24"/>
          <w:szCs w:val="24"/>
        </w:rPr>
        <w:t>globaledchat</w:t>
      </w:r>
      <w:proofErr w:type="spellEnd"/>
      <w:r w:rsidRPr="003B29FA">
        <w:rPr>
          <w:rFonts w:asciiTheme="majorHAnsi" w:eastAsia="Times New Roman" w:hAnsiTheme="majorHAnsi" w:cs="Arial"/>
          <w:color w:val="000000"/>
          <w:sz w:val="24"/>
          <w:szCs w:val="24"/>
        </w:rPr>
        <w:t xml:space="preserve"> @mmoll74</w:t>
      </w:r>
    </w:p>
    <w:p w:rsidR="003B29FA" w:rsidRPr="003B29FA" w:rsidRDefault="003B29FA" w:rsidP="003B29FA">
      <w:pPr>
        <w:shd w:val="clear" w:color="auto" w:fill="FFFFFF"/>
        <w:spacing w:before="100" w:beforeAutospacing="1" w:after="180" w:line="240" w:lineRule="auto"/>
        <w:outlineLvl w:val="1"/>
        <w:rPr>
          <w:rFonts w:asciiTheme="majorHAnsi" w:eastAsia="Times New Roman" w:hAnsiTheme="majorHAnsi" w:cs="Arial"/>
          <w:b/>
          <w:bCs/>
          <w:color w:val="000000"/>
          <w:sz w:val="24"/>
          <w:szCs w:val="24"/>
        </w:rPr>
      </w:pPr>
      <w:r w:rsidRPr="003B29FA">
        <w:rPr>
          <w:rFonts w:asciiTheme="majorHAnsi" w:eastAsia="Times New Roman" w:hAnsiTheme="majorHAnsi" w:cs="Arial"/>
          <w:b/>
          <w:bCs/>
          <w:color w:val="000000"/>
          <w:sz w:val="24"/>
          <w:szCs w:val="24"/>
        </w:rPr>
        <w:t>Why is it important to honor students' questions as part of their learning process?</w:t>
      </w:r>
    </w:p>
    <w:p w:rsidR="003B29FA" w:rsidRPr="003B29FA" w:rsidRDefault="003B29FA" w:rsidP="003B29FA">
      <w:pPr>
        <w:shd w:val="clear" w:color="auto" w:fill="FFFFFF"/>
        <w:spacing w:before="100" w:beforeAutospacing="1" w:after="150" w:line="240" w:lineRule="auto"/>
        <w:rPr>
          <w:rFonts w:asciiTheme="majorHAnsi" w:eastAsia="Times New Roman" w:hAnsiTheme="majorHAnsi" w:cs="Arial"/>
          <w:color w:val="000000"/>
          <w:sz w:val="24"/>
          <w:szCs w:val="24"/>
        </w:rPr>
      </w:pPr>
      <w:r w:rsidRPr="003B29FA">
        <w:rPr>
          <w:rFonts w:asciiTheme="majorHAnsi" w:eastAsia="Times New Roman" w:hAnsiTheme="majorHAnsi" w:cs="Arial"/>
          <w:color w:val="000000"/>
          <w:sz w:val="24"/>
          <w:szCs w:val="24"/>
        </w:rPr>
        <w:lastRenderedPageBreak/>
        <w:t>Starting a lesson or unit with students' questions rather than what students already know and are able to answer is a departure from the traditional classroom format. When educators pivot from ignorance as a weakness to ignorance as a strength and a starting point for new learning, it can level the playing field so </w:t>
      </w:r>
      <w:r w:rsidRPr="003B29FA">
        <w:rPr>
          <w:rFonts w:asciiTheme="majorHAnsi" w:eastAsia="Times New Roman" w:hAnsiTheme="majorHAnsi" w:cs="Arial"/>
          <w:i/>
          <w:iCs/>
          <w:color w:val="000000"/>
          <w:sz w:val="24"/>
          <w:szCs w:val="24"/>
        </w:rPr>
        <w:t>all students </w:t>
      </w:r>
      <w:r w:rsidRPr="003B29FA">
        <w:rPr>
          <w:rFonts w:asciiTheme="majorHAnsi" w:eastAsia="Times New Roman" w:hAnsiTheme="majorHAnsi" w:cs="Arial"/>
          <w:color w:val="000000"/>
          <w:sz w:val="24"/>
          <w:szCs w:val="24"/>
        </w:rPr>
        <w:t>feel comfortable inquiring.</w:t>
      </w:r>
    </w:p>
    <w:p w:rsidR="003B29FA" w:rsidRPr="003B29FA" w:rsidRDefault="003B29FA" w:rsidP="003B29FA">
      <w:pPr>
        <w:shd w:val="clear" w:color="auto" w:fill="FFFFFF"/>
        <w:spacing w:before="100" w:beforeAutospacing="1" w:after="150" w:line="240" w:lineRule="auto"/>
        <w:rPr>
          <w:rFonts w:asciiTheme="majorHAnsi" w:eastAsia="Times New Roman" w:hAnsiTheme="majorHAnsi" w:cs="Arial"/>
          <w:color w:val="000000"/>
          <w:sz w:val="24"/>
          <w:szCs w:val="24"/>
        </w:rPr>
      </w:pPr>
      <w:r w:rsidRPr="003B29FA">
        <w:rPr>
          <w:rFonts w:asciiTheme="majorHAnsi" w:eastAsia="Times New Roman" w:hAnsiTheme="majorHAnsi" w:cs="Arial"/>
          <w:color w:val="000000"/>
          <w:sz w:val="24"/>
          <w:szCs w:val="24"/>
        </w:rPr>
        <w:t>To convey a message to students that </w:t>
      </w:r>
      <w:r w:rsidRPr="003B29FA">
        <w:rPr>
          <w:rFonts w:asciiTheme="majorHAnsi" w:eastAsia="Times New Roman" w:hAnsiTheme="majorHAnsi" w:cs="Arial"/>
          <w:i/>
          <w:iCs/>
          <w:color w:val="000000"/>
          <w:sz w:val="24"/>
          <w:szCs w:val="24"/>
        </w:rPr>
        <w:t>their questions </w:t>
      </w:r>
      <w:r w:rsidRPr="003B29FA">
        <w:rPr>
          <w:rFonts w:asciiTheme="majorHAnsi" w:eastAsia="Times New Roman" w:hAnsiTheme="majorHAnsi" w:cs="Arial"/>
          <w:color w:val="000000"/>
          <w:sz w:val="24"/>
          <w:szCs w:val="24"/>
        </w:rPr>
        <w:t>are important, heard, and can help to drive learning, educators can:</w:t>
      </w:r>
    </w:p>
    <w:p w:rsidR="003B29FA" w:rsidRPr="003B29FA" w:rsidRDefault="003B29FA" w:rsidP="003B29FA">
      <w:pPr>
        <w:numPr>
          <w:ilvl w:val="0"/>
          <w:numId w:val="2"/>
        </w:numPr>
        <w:shd w:val="clear" w:color="auto" w:fill="FFFFFF"/>
        <w:spacing w:before="100" w:beforeAutospacing="1" w:after="100" w:afterAutospacing="1" w:line="240" w:lineRule="auto"/>
        <w:ind w:left="499"/>
        <w:rPr>
          <w:rFonts w:asciiTheme="majorHAnsi" w:eastAsia="Times New Roman" w:hAnsiTheme="majorHAnsi" w:cs="Arial"/>
          <w:color w:val="000000"/>
          <w:sz w:val="24"/>
          <w:szCs w:val="24"/>
        </w:rPr>
      </w:pPr>
      <w:r w:rsidRPr="003B29FA">
        <w:rPr>
          <w:rFonts w:asciiTheme="majorHAnsi" w:eastAsia="Times New Roman" w:hAnsiTheme="majorHAnsi" w:cs="Arial"/>
          <w:color w:val="000000"/>
          <w:sz w:val="24"/>
          <w:szCs w:val="24"/>
        </w:rPr>
        <w:t>Equally acknowledge students' questions</w:t>
      </w:r>
    </w:p>
    <w:p w:rsidR="003B29FA" w:rsidRPr="003B29FA" w:rsidRDefault="003B29FA" w:rsidP="003B29FA">
      <w:pPr>
        <w:numPr>
          <w:ilvl w:val="0"/>
          <w:numId w:val="2"/>
        </w:numPr>
        <w:shd w:val="clear" w:color="auto" w:fill="FFFFFF"/>
        <w:spacing w:before="100" w:beforeAutospacing="1" w:after="100" w:afterAutospacing="1" w:line="240" w:lineRule="auto"/>
        <w:ind w:left="499"/>
        <w:rPr>
          <w:rFonts w:asciiTheme="majorHAnsi" w:eastAsia="Times New Roman" w:hAnsiTheme="majorHAnsi" w:cs="Arial"/>
          <w:color w:val="000000"/>
          <w:sz w:val="24"/>
          <w:szCs w:val="24"/>
        </w:rPr>
      </w:pPr>
      <w:r w:rsidRPr="003B29FA">
        <w:rPr>
          <w:rFonts w:asciiTheme="majorHAnsi" w:eastAsia="Times New Roman" w:hAnsiTheme="majorHAnsi" w:cs="Arial"/>
          <w:color w:val="000000"/>
          <w:sz w:val="24"/>
          <w:szCs w:val="24"/>
        </w:rPr>
        <w:t>Avoid placing value statements on student questions (e.g., "that's a great question!")</w:t>
      </w:r>
    </w:p>
    <w:p w:rsidR="003B29FA" w:rsidRPr="003B29FA" w:rsidRDefault="003B29FA" w:rsidP="003B29FA">
      <w:pPr>
        <w:numPr>
          <w:ilvl w:val="0"/>
          <w:numId w:val="2"/>
        </w:numPr>
        <w:shd w:val="clear" w:color="auto" w:fill="FFFFFF"/>
        <w:spacing w:before="100" w:beforeAutospacing="1" w:after="100" w:afterAutospacing="1" w:line="240" w:lineRule="auto"/>
        <w:ind w:left="499"/>
        <w:rPr>
          <w:rFonts w:asciiTheme="majorHAnsi" w:eastAsia="Times New Roman" w:hAnsiTheme="majorHAnsi" w:cs="Arial"/>
          <w:color w:val="000000"/>
          <w:sz w:val="24"/>
          <w:szCs w:val="24"/>
        </w:rPr>
      </w:pPr>
      <w:r w:rsidRPr="003B29FA">
        <w:rPr>
          <w:rFonts w:asciiTheme="majorHAnsi" w:eastAsia="Times New Roman" w:hAnsiTheme="majorHAnsi" w:cs="Arial"/>
          <w:color w:val="000000"/>
          <w:sz w:val="24"/>
          <w:szCs w:val="24"/>
        </w:rPr>
        <w:t>Make visible students' questions exactly as they state them.</w:t>
      </w:r>
    </w:p>
    <w:p w:rsidR="003B29FA" w:rsidRPr="003B29FA" w:rsidRDefault="003B29FA" w:rsidP="003B29FA">
      <w:pPr>
        <w:shd w:val="clear" w:color="auto" w:fill="FFFFFF"/>
        <w:spacing w:before="100" w:beforeAutospacing="1" w:after="150" w:line="240" w:lineRule="auto"/>
        <w:rPr>
          <w:rFonts w:asciiTheme="majorHAnsi" w:eastAsia="Times New Roman" w:hAnsiTheme="majorHAnsi" w:cs="Arial"/>
          <w:color w:val="000000"/>
          <w:sz w:val="24"/>
          <w:szCs w:val="24"/>
        </w:rPr>
      </w:pPr>
      <w:r w:rsidRPr="003B29FA">
        <w:rPr>
          <w:rFonts w:asciiTheme="majorHAnsi" w:eastAsia="Times New Roman" w:hAnsiTheme="majorHAnsi" w:cs="Arial"/>
          <w:color w:val="000000"/>
          <w:sz w:val="24"/>
          <w:szCs w:val="24"/>
        </w:rPr>
        <w:t>A high school student from Hazard High School in Perry County, Kentucky, captured this sentiment well when they shared that having to ask their own questions: "challenged me to broaden my thinking as an active participant in my learning rather than simply sitting, listening to a lecture. The 'no judgment zone' made me feel at ease, so I was open to more opportunities of learning." </w:t>
      </w:r>
    </w:p>
    <w:p w:rsidR="003B29FA" w:rsidRPr="003B29FA" w:rsidRDefault="003B29FA" w:rsidP="003B29FA">
      <w:pPr>
        <w:shd w:val="clear" w:color="auto" w:fill="FFFFFF"/>
        <w:spacing w:before="100" w:beforeAutospacing="1" w:after="150" w:line="240" w:lineRule="auto"/>
        <w:rPr>
          <w:rFonts w:asciiTheme="majorHAnsi" w:eastAsia="Times New Roman" w:hAnsiTheme="majorHAnsi" w:cs="Arial"/>
          <w:color w:val="000000"/>
          <w:sz w:val="24"/>
          <w:szCs w:val="24"/>
        </w:rPr>
      </w:pPr>
      <w:r w:rsidRPr="003B29FA">
        <w:rPr>
          <w:rFonts w:asciiTheme="majorHAnsi" w:eastAsia="Times New Roman" w:hAnsiTheme="majorHAnsi" w:cs="Arial"/>
          <w:color w:val="000000"/>
          <w:sz w:val="24"/>
          <w:szCs w:val="24"/>
        </w:rPr>
        <w:t>During the chat, educators touched on many themes of equity, student-centered learning, critical thinking, and engagement when considering why it is important to honor students' questions:</w:t>
      </w:r>
    </w:p>
    <w:p w:rsidR="003B29FA" w:rsidRPr="003B29FA" w:rsidRDefault="003B29FA" w:rsidP="003B29FA">
      <w:pPr>
        <w:numPr>
          <w:ilvl w:val="0"/>
          <w:numId w:val="3"/>
        </w:numPr>
        <w:shd w:val="clear" w:color="auto" w:fill="FFFFFF"/>
        <w:spacing w:before="100" w:beforeAutospacing="1" w:after="100" w:afterAutospacing="1" w:line="240" w:lineRule="auto"/>
        <w:ind w:left="499"/>
        <w:rPr>
          <w:rFonts w:asciiTheme="majorHAnsi" w:eastAsia="Times New Roman" w:hAnsiTheme="majorHAnsi" w:cs="Arial"/>
          <w:color w:val="000000"/>
          <w:sz w:val="24"/>
          <w:szCs w:val="24"/>
        </w:rPr>
      </w:pPr>
      <w:r w:rsidRPr="003B29FA">
        <w:rPr>
          <w:rFonts w:asciiTheme="majorHAnsi" w:eastAsia="Times New Roman" w:hAnsiTheme="majorHAnsi" w:cs="Arial"/>
          <w:color w:val="000000"/>
          <w:sz w:val="24"/>
          <w:szCs w:val="24"/>
        </w:rPr>
        <w:t xml:space="preserve">Honoring all </w:t>
      </w:r>
      <w:proofErr w:type="gramStart"/>
      <w:r w:rsidRPr="003B29FA">
        <w:rPr>
          <w:rFonts w:asciiTheme="majorHAnsi" w:eastAsia="Times New Roman" w:hAnsiTheme="majorHAnsi" w:cs="Arial"/>
          <w:color w:val="000000"/>
          <w:sz w:val="24"/>
          <w:szCs w:val="24"/>
        </w:rPr>
        <w:t>questions,</w:t>
      </w:r>
      <w:proofErr w:type="gramEnd"/>
      <w:r w:rsidRPr="003B29FA">
        <w:rPr>
          <w:rFonts w:asciiTheme="majorHAnsi" w:eastAsia="Times New Roman" w:hAnsiTheme="majorHAnsi" w:cs="Arial"/>
          <w:color w:val="000000"/>
          <w:sz w:val="24"/>
          <w:szCs w:val="24"/>
        </w:rPr>
        <w:t xml:space="preserve"> honors all learners. The questions are what lead us to new learning and new discoveries #</w:t>
      </w:r>
      <w:proofErr w:type="spellStart"/>
      <w:r w:rsidRPr="003B29FA">
        <w:rPr>
          <w:rFonts w:asciiTheme="majorHAnsi" w:eastAsia="Times New Roman" w:hAnsiTheme="majorHAnsi" w:cs="Arial"/>
          <w:color w:val="000000"/>
          <w:sz w:val="24"/>
          <w:szCs w:val="24"/>
        </w:rPr>
        <w:t>globaledchat</w:t>
      </w:r>
      <w:proofErr w:type="spellEnd"/>
      <w:r w:rsidRPr="003B29FA">
        <w:rPr>
          <w:rFonts w:asciiTheme="majorHAnsi" w:eastAsia="Times New Roman" w:hAnsiTheme="majorHAnsi" w:cs="Arial"/>
          <w:color w:val="000000"/>
          <w:sz w:val="24"/>
          <w:szCs w:val="24"/>
        </w:rPr>
        <w:t xml:space="preserve"> @anichols32</w:t>
      </w:r>
    </w:p>
    <w:p w:rsidR="003B29FA" w:rsidRPr="003B29FA" w:rsidRDefault="003B29FA" w:rsidP="003B29FA">
      <w:pPr>
        <w:numPr>
          <w:ilvl w:val="0"/>
          <w:numId w:val="3"/>
        </w:numPr>
        <w:shd w:val="clear" w:color="auto" w:fill="FFFFFF"/>
        <w:spacing w:before="100" w:beforeAutospacing="1" w:after="100" w:afterAutospacing="1" w:line="240" w:lineRule="auto"/>
        <w:ind w:left="499"/>
        <w:rPr>
          <w:rFonts w:asciiTheme="majorHAnsi" w:eastAsia="Times New Roman" w:hAnsiTheme="majorHAnsi" w:cs="Arial"/>
          <w:color w:val="000000"/>
          <w:sz w:val="24"/>
          <w:szCs w:val="24"/>
        </w:rPr>
      </w:pPr>
      <w:r w:rsidRPr="003B29FA">
        <w:rPr>
          <w:rFonts w:asciiTheme="majorHAnsi" w:eastAsia="Times New Roman" w:hAnsiTheme="majorHAnsi" w:cs="Arial"/>
          <w:color w:val="000000"/>
          <w:sz w:val="24"/>
          <w:szCs w:val="24"/>
        </w:rPr>
        <w:t xml:space="preserve">Honoring all questions gives students an opportunity to participate and be a part of the experience. It also creates a great safe </w:t>
      </w:r>
      <w:proofErr w:type="gramStart"/>
      <w:r w:rsidRPr="003B29FA">
        <w:rPr>
          <w:rFonts w:asciiTheme="majorHAnsi" w:eastAsia="Times New Roman" w:hAnsiTheme="majorHAnsi" w:cs="Arial"/>
          <w:color w:val="000000"/>
          <w:sz w:val="24"/>
          <w:szCs w:val="24"/>
        </w:rPr>
        <w:t>space which</w:t>
      </w:r>
      <w:proofErr w:type="gramEnd"/>
      <w:r w:rsidRPr="003B29FA">
        <w:rPr>
          <w:rFonts w:asciiTheme="majorHAnsi" w:eastAsia="Times New Roman" w:hAnsiTheme="majorHAnsi" w:cs="Arial"/>
          <w:color w:val="000000"/>
          <w:sz w:val="24"/>
          <w:szCs w:val="24"/>
        </w:rPr>
        <w:t xml:space="preserve"> may trigger more ideas/questions. #</w:t>
      </w:r>
      <w:proofErr w:type="spellStart"/>
      <w:r w:rsidRPr="003B29FA">
        <w:rPr>
          <w:rFonts w:asciiTheme="majorHAnsi" w:eastAsia="Times New Roman" w:hAnsiTheme="majorHAnsi" w:cs="Arial"/>
          <w:color w:val="000000"/>
          <w:sz w:val="24"/>
          <w:szCs w:val="24"/>
        </w:rPr>
        <w:t>Globaledchat</w:t>
      </w:r>
      <w:proofErr w:type="spellEnd"/>
      <w:r w:rsidRPr="003B29FA">
        <w:rPr>
          <w:rFonts w:asciiTheme="majorHAnsi" w:eastAsia="Times New Roman" w:hAnsiTheme="majorHAnsi" w:cs="Arial"/>
          <w:color w:val="000000"/>
          <w:sz w:val="24"/>
          <w:szCs w:val="24"/>
        </w:rPr>
        <w:t xml:space="preserve"> @Chemteach201</w:t>
      </w:r>
    </w:p>
    <w:p w:rsidR="003B29FA" w:rsidRPr="003B29FA" w:rsidRDefault="003B29FA" w:rsidP="003B29FA">
      <w:pPr>
        <w:shd w:val="clear" w:color="auto" w:fill="FFFFFF"/>
        <w:spacing w:before="100" w:beforeAutospacing="1" w:after="150" w:line="240" w:lineRule="auto"/>
        <w:rPr>
          <w:rFonts w:asciiTheme="majorHAnsi" w:eastAsia="Times New Roman" w:hAnsiTheme="majorHAnsi" w:cs="Arial"/>
          <w:color w:val="000000"/>
          <w:sz w:val="24"/>
          <w:szCs w:val="24"/>
        </w:rPr>
      </w:pPr>
      <w:r w:rsidRPr="003B29FA">
        <w:rPr>
          <w:rFonts w:asciiTheme="majorHAnsi" w:eastAsia="Times New Roman" w:hAnsiTheme="majorHAnsi" w:cs="Arial"/>
          <w:b/>
          <w:bCs/>
          <w:color w:val="000000"/>
          <w:sz w:val="24"/>
          <w:szCs w:val="24"/>
        </w:rPr>
        <w:t>How do you incorporate students' questions into the learning process? How do student-generated questions differ from questions posed by teachers?</w:t>
      </w:r>
    </w:p>
    <w:p w:rsidR="003B29FA" w:rsidRPr="003B29FA" w:rsidRDefault="003B29FA" w:rsidP="003B29FA">
      <w:pPr>
        <w:shd w:val="clear" w:color="auto" w:fill="FFFFFF"/>
        <w:spacing w:before="100" w:beforeAutospacing="1" w:after="150" w:line="240" w:lineRule="auto"/>
        <w:rPr>
          <w:rFonts w:asciiTheme="majorHAnsi" w:eastAsia="Times New Roman" w:hAnsiTheme="majorHAnsi" w:cs="Arial"/>
          <w:color w:val="000000"/>
          <w:sz w:val="24"/>
          <w:szCs w:val="24"/>
        </w:rPr>
      </w:pPr>
      <w:r w:rsidRPr="003B29FA">
        <w:rPr>
          <w:rFonts w:asciiTheme="majorHAnsi" w:eastAsia="Times New Roman" w:hAnsiTheme="majorHAnsi" w:cs="Arial"/>
          <w:color w:val="000000"/>
          <w:sz w:val="24"/>
          <w:szCs w:val="24"/>
        </w:rPr>
        <w:t xml:space="preserve">Students' questions </w:t>
      </w:r>
      <w:proofErr w:type="gramStart"/>
      <w:r w:rsidRPr="003B29FA">
        <w:rPr>
          <w:rFonts w:asciiTheme="majorHAnsi" w:eastAsia="Times New Roman" w:hAnsiTheme="majorHAnsi" w:cs="Arial"/>
          <w:color w:val="000000"/>
          <w:sz w:val="24"/>
          <w:szCs w:val="24"/>
        </w:rPr>
        <w:t>can be used</w:t>
      </w:r>
      <w:proofErr w:type="gramEnd"/>
      <w:r w:rsidRPr="003B29FA">
        <w:rPr>
          <w:rFonts w:asciiTheme="majorHAnsi" w:eastAsia="Times New Roman" w:hAnsiTheme="majorHAnsi" w:cs="Arial"/>
          <w:color w:val="000000"/>
          <w:sz w:val="24"/>
          <w:szCs w:val="24"/>
        </w:rPr>
        <w:t xml:space="preserve"> in all subject areas and across all grade levels. Whether it is the beginning, middle, or end of a unit or lesson, educators can build in time for students' questions for myriad purposes. </w:t>
      </w:r>
    </w:p>
    <w:p w:rsidR="003B29FA" w:rsidRPr="003B29FA" w:rsidRDefault="003B29FA" w:rsidP="003B29FA">
      <w:pPr>
        <w:shd w:val="clear" w:color="auto" w:fill="FFFFFF"/>
        <w:spacing w:before="100" w:beforeAutospacing="1" w:after="150" w:line="240" w:lineRule="auto"/>
        <w:rPr>
          <w:rFonts w:asciiTheme="majorHAnsi" w:eastAsia="Times New Roman" w:hAnsiTheme="majorHAnsi" w:cs="Arial"/>
          <w:color w:val="000000"/>
          <w:sz w:val="24"/>
          <w:szCs w:val="24"/>
        </w:rPr>
      </w:pPr>
      <w:r w:rsidRPr="003B29FA">
        <w:rPr>
          <w:rFonts w:asciiTheme="majorHAnsi" w:eastAsia="Times New Roman" w:hAnsiTheme="majorHAnsi" w:cs="Arial"/>
          <w:color w:val="000000"/>
          <w:sz w:val="24"/>
          <w:szCs w:val="24"/>
        </w:rPr>
        <w:t>For example, student questions can be used to </w:t>
      </w:r>
      <w:hyperlink r:id="rId10" w:tgtFrame="_blank" w:history="1">
        <w:r w:rsidRPr="003B29FA">
          <w:rPr>
            <w:rFonts w:asciiTheme="majorHAnsi" w:eastAsia="Times New Roman" w:hAnsiTheme="majorHAnsi" w:cs="Arial"/>
            <w:b/>
            <w:bCs/>
            <w:color w:val="336699"/>
            <w:sz w:val="24"/>
            <w:szCs w:val="24"/>
          </w:rPr>
          <w:t>design an experiment</w:t>
        </w:r>
      </w:hyperlink>
      <w:r w:rsidRPr="003B29FA">
        <w:rPr>
          <w:rFonts w:asciiTheme="majorHAnsi" w:eastAsia="Times New Roman" w:hAnsiTheme="majorHAnsi" w:cs="Arial"/>
          <w:color w:val="000000"/>
          <w:sz w:val="24"/>
          <w:szCs w:val="24"/>
        </w:rPr>
        <w:t>, </w:t>
      </w:r>
      <w:hyperlink r:id="rId11" w:tgtFrame="_blank" w:history="1">
        <w:r w:rsidRPr="003B29FA">
          <w:rPr>
            <w:rFonts w:asciiTheme="majorHAnsi" w:eastAsia="Times New Roman" w:hAnsiTheme="majorHAnsi" w:cs="Arial"/>
            <w:b/>
            <w:bCs/>
            <w:color w:val="336699"/>
            <w:sz w:val="24"/>
            <w:szCs w:val="24"/>
          </w:rPr>
          <w:t>analyze claims and statistics</w:t>
        </w:r>
      </w:hyperlink>
      <w:r w:rsidRPr="003B29FA">
        <w:rPr>
          <w:rFonts w:asciiTheme="majorHAnsi" w:eastAsia="Times New Roman" w:hAnsiTheme="majorHAnsi" w:cs="Arial"/>
          <w:color w:val="000000"/>
          <w:sz w:val="24"/>
          <w:szCs w:val="24"/>
        </w:rPr>
        <w:t>, </w:t>
      </w:r>
      <w:hyperlink r:id="rId12" w:tgtFrame="_blank" w:history="1">
        <w:r w:rsidRPr="003B29FA">
          <w:rPr>
            <w:rFonts w:asciiTheme="majorHAnsi" w:eastAsia="Times New Roman" w:hAnsiTheme="majorHAnsi" w:cs="Arial"/>
            <w:b/>
            <w:bCs/>
            <w:color w:val="336699"/>
            <w:sz w:val="24"/>
            <w:szCs w:val="24"/>
          </w:rPr>
          <w:t>read primary source texts or images</w:t>
        </w:r>
      </w:hyperlink>
      <w:r w:rsidRPr="003B29FA">
        <w:rPr>
          <w:rFonts w:asciiTheme="majorHAnsi" w:eastAsia="Times New Roman" w:hAnsiTheme="majorHAnsi" w:cs="Arial"/>
          <w:color w:val="000000"/>
          <w:sz w:val="24"/>
          <w:szCs w:val="24"/>
        </w:rPr>
        <w:t>, and much more. Through thoughtful lesson design and backwards planning, educators can have students use their newly formulated questions to drive their authentic, student-centered inquiry.</w:t>
      </w:r>
    </w:p>
    <w:p w:rsidR="003B29FA" w:rsidRPr="003B29FA" w:rsidRDefault="003B29FA" w:rsidP="003B29FA">
      <w:pPr>
        <w:numPr>
          <w:ilvl w:val="0"/>
          <w:numId w:val="4"/>
        </w:numPr>
        <w:shd w:val="clear" w:color="auto" w:fill="FFFFFF"/>
        <w:spacing w:before="100" w:beforeAutospacing="1" w:after="100" w:afterAutospacing="1" w:line="240" w:lineRule="auto"/>
        <w:ind w:left="499"/>
        <w:rPr>
          <w:rFonts w:asciiTheme="majorHAnsi" w:eastAsia="Times New Roman" w:hAnsiTheme="majorHAnsi" w:cs="Arial"/>
          <w:color w:val="000000"/>
          <w:sz w:val="24"/>
          <w:szCs w:val="24"/>
        </w:rPr>
      </w:pPr>
      <w:proofErr w:type="gramStart"/>
      <w:r w:rsidRPr="003B29FA">
        <w:rPr>
          <w:rFonts w:asciiTheme="majorHAnsi" w:eastAsia="Times New Roman" w:hAnsiTheme="majorHAnsi" w:cs="Arial"/>
          <w:color w:val="000000"/>
          <w:sz w:val="24"/>
          <w:szCs w:val="24"/>
        </w:rPr>
        <w:t>I've</w:t>
      </w:r>
      <w:proofErr w:type="gramEnd"/>
      <w:r w:rsidRPr="003B29FA">
        <w:rPr>
          <w:rFonts w:asciiTheme="majorHAnsi" w:eastAsia="Times New Roman" w:hAnsiTheme="majorHAnsi" w:cs="Arial"/>
          <w:color w:val="000000"/>
          <w:sz w:val="24"/>
          <w:szCs w:val="24"/>
        </w:rPr>
        <w:t xml:space="preserve"> ended up learning new things alongside my students based on their questions. So much more fun than asking questions I already know the answers to and waiting for students to answer them #</w:t>
      </w:r>
      <w:proofErr w:type="spellStart"/>
      <w:r w:rsidRPr="003B29FA">
        <w:rPr>
          <w:rFonts w:asciiTheme="majorHAnsi" w:eastAsia="Times New Roman" w:hAnsiTheme="majorHAnsi" w:cs="Arial"/>
          <w:color w:val="000000"/>
          <w:sz w:val="24"/>
          <w:szCs w:val="24"/>
        </w:rPr>
        <w:t>globaledchat</w:t>
      </w:r>
      <w:proofErr w:type="spellEnd"/>
      <w:r w:rsidRPr="003B29FA">
        <w:rPr>
          <w:rFonts w:asciiTheme="majorHAnsi" w:eastAsia="Times New Roman" w:hAnsiTheme="majorHAnsi" w:cs="Arial"/>
          <w:color w:val="000000"/>
          <w:sz w:val="24"/>
          <w:szCs w:val="24"/>
        </w:rPr>
        <w:t xml:space="preserve"> @</w:t>
      </w:r>
      <w:proofErr w:type="spellStart"/>
      <w:r w:rsidRPr="003B29FA">
        <w:rPr>
          <w:rFonts w:asciiTheme="majorHAnsi" w:eastAsia="Times New Roman" w:hAnsiTheme="majorHAnsi" w:cs="Arial"/>
          <w:color w:val="000000"/>
          <w:sz w:val="24"/>
          <w:szCs w:val="24"/>
        </w:rPr>
        <w:t>MissjenwaWalker</w:t>
      </w:r>
      <w:proofErr w:type="spellEnd"/>
    </w:p>
    <w:p w:rsidR="003B29FA" w:rsidRPr="003B29FA" w:rsidRDefault="003B29FA" w:rsidP="003B29FA">
      <w:pPr>
        <w:shd w:val="clear" w:color="auto" w:fill="FFFFFF"/>
        <w:spacing w:before="100" w:beforeAutospacing="1" w:after="150" w:line="240" w:lineRule="auto"/>
        <w:rPr>
          <w:rFonts w:asciiTheme="majorHAnsi" w:eastAsia="Times New Roman" w:hAnsiTheme="majorHAnsi" w:cs="Arial"/>
          <w:color w:val="000000"/>
          <w:sz w:val="24"/>
          <w:szCs w:val="24"/>
        </w:rPr>
      </w:pPr>
      <w:r w:rsidRPr="003B29FA">
        <w:rPr>
          <w:rFonts w:asciiTheme="majorHAnsi" w:eastAsia="Times New Roman" w:hAnsiTheme="majorHAnsi" w:cs="Arial"/>
          <w:b/>
          <w:bCs/>
          <w:color w:val="000000"/>
          <w:sz w:val="24"/>
          <w:szCs w:val="24"/>
        </w:rPr>
        <w:t>How can students' curiosity and ability to ask questions help them become more engaged global citizens?</w:t>
      </w:r>
    </w:p>
    <w:p w:rsidR="003B29FA" w:rsidRPr="003B29FA" w:rsidRDefault="003B29FA" w:rsidP="003B29FA">
      <w:pPr>
        <w:shd w:val="clear" w:color="auto" w:fill="FFFFFF"/>
        <w:spacing w:before="100" w:beforeAutospacing="1" w:after="150" w:line="240" w:lineRule="auto"/>
        <w:rPr>
          <w:rFonts w:asciiTheme="majorHAnsi" w:eastAsia="Times New Roman" w:hAnsiTheme="majorHAnsi" w:cs="Arial"/>
          <w:color w:val="000000"/>
          <w:sz w:val="24"/>
          <w:szCs w:val="24"/>
        </w:rPr>
      </w:pPr>
      <w:r w:rsidRPr="003B29FA">
        <w:rPr>
          <w:rFonts w:asciiTheme="majorHAnsi" w:eastAsia="Times New Roman" w:hAnsiTheme="majorHAnsi" w:cs="Arial"/>
          <w:color w:val="000000"/>
          <w:sz w:val="24"/>
          <w:szCs w:val="24"/>
        </w:rPr>
        <w:t>A citizenry that is able to ask questions, rather than leap to assumptions and answers, can more effectively participate and contribute to a well-functioning democracy. Asking a question can be the first step in participating and engaging as a citizen on both the micro and the macro (global) levels.</w:t>
      </w:r>
    </w:p>
    <w:p w:rsidR="003B29FA" w:rsidRPr="003B29FA" w:rsidRDefault="003B29FA" w:rsidP="003B29FA">
      <w:pPr>
        <w:shd w:val="clear" w:color="auto" w:fill="FFFFFF"/>
        <w:spacing w:before="100" w:beforeAutospacing="1" w:after="150" w:line="240" w:lineRule="auto"/>
        <w:rPr>
          <w:rFonts w:asciiTheme="majorHAnsi" w:eastAsia="Times New Roman" w:hAnsiTheme="majorHAnsi" w:cs="Arial"/>
          <w:color w:val="000000"/>
          <w:sz w:val="24"/>
          <w:szCs w:val="24"/>
        </w:rPr>
      </w:pPr>
      <w:r w:rsidRPr="003B29FA">
        <w:rPr>
          <w:rFonts w:asciiTheme="majorHAnsi" w:eastAsia="Times New Roman" w:hAnsiTheme="majorHAnsi" w:cs="Arial"/>
          <w:color w:val="000000"/>
          <w:sz w:val="24"/>
          <w:szCs w:val="24"/>
        </w:rPr>
        <w:t xml:space="preserve">Questions are essential for learning about our community and neighbors, our own country and its people, and the citizens of other countries. </w:t>
      </w:r>
      <w:proofErr w:type="gramStart"/>
      <w:r w:rsidRPr="003B29FA">
        <w:rPr>
          <w:rFonts w:asciiTheme="majorHAnsi" w:eastAsia="Times New Roman" w:hAnsiTheme="majorHAnsi" w:cs="Arial"/>
          <w:color w:val="000000"/>
          <w:sz w:val="24"/>
          <w:szCs w:val="24"/>
        </w:rPr>
        <w:t>And</w:t>
      </w:r>
      <w:proofErr w:type="gramEnd"/>
      <w:r w:rsidRPr="003B29FA">
        <w:rPr>
          <w:rFonts w:asciiTheme="majorHAnsi" w:eastAsia="Times New Roman" w:hAnsiTheme="majorHAnsi" w:cs="Arial"/>
          <w:color w:val="000000"/>
          <w:sz w:val="24"/>
          <w:szCs w:val="24"/>
        </w:rPr>
        <w:t xml:space="preserve"> by asking questions, people can grow to be more empathetic individuals who recognize different perspectives.</w:t>
      </w:r>
    </w:p>
    <w:p w:rsidR="003B29FA" w:rsidRPr="003B29FA" w:rsidRDefault="003B29FA" w:rsidP="003B29FA">
      <w:pPr>
        <w:shd w:val="clear" w:color="auto" w:fill="FFFFFF"/>
        <w:spacing w:before="100" w:beforeAutospacing="1" w:after="150" w:line="240" w:lineRule="auto"/>
        <w:rPr>
          <w:rFonts w:asciiTheme="majorHAnsi" w:eastAsia="Times New Roman" w:hAnsiTheme="majorHAnsi" w:cs="Arial"/>
          <w:color w:val="000000"/>
          <w:sz w:val="24"/>
          <w:szCs w:val="24"/>
        </w:rPr>
      </w:pPr>
      <w:r w:rsidRPr="003B29FA">
        <w:rPr>
          <w:rFonts w:asciiTheme="majorHAnsi" w:eastAsia="Times New Roman" w:hAnsiTheme="majorHAnsi" w:cs="Arial"/>
          <w:color w:val="000000"/>
          <w:sz w:val="24"/>
          <w:szCs w:val="24"/>
        </w:rPr>
        <w:lastRenderedPageBreak/>
        <w:t>Ultimately, a question can be a catalyst for breaking down prejudices and biases. Educators as social change agents can help students equip themselves with the ability to be global citizens, think and act democratically, and become lifelong learners simply by teaching to formulate questions and follow their curiosity.</w:t>
      </w:r>
    </w:p>
    <w:p w:rsidR="003B29FA" w:rsidRPr="003B29FA" w:rsidRDefault="003B29FA" w:rsidP="003B29FA">
      <w:pPr>
        <w:numPr>
          <w:ilvl w:val="0"/>
          <w:numId w:val="5"/>
        </w:numPr>
        <w:shd w:val="clear" w:color="auto" w:fill="FFFFFF"/>
        <w:spacing w:before="100" w:beforeAutospacing="1" w:after="100" w:afterAutospacing="1" w:line="240" w:lineRule="auto"/>
        <w:ind w:left="499"/>
        <w:rPr>
          <w:rFonts w:asciiTheme="majorHAnsi" w:eastAsia="Times New Roman" w:hAnsiTheme="majorHAnsi" w:cs="Arial"/>
          <w:color w:val="000000"/>
          <w:sz w:val="24"/>
          <w:szCs w:val="24"/>
        </w:rPr>
      </w:pPr>
      <w:r w:rsidRPr="003B29FA">
        <w:rPr>
          <w:rFonts w:asciiTheme="majorHAnsi" w:eastAsia="Times New Roman" w:hAnsiTheme="majorHAnsi" w:cs="Arial"/>
          <w:color w:val="000000"/>
          <w:sz w:val="24"/>
          <w:szCs w:val="24"/>
        </w:rPr>
        <w:t>Questioning develops critical thinking and exposes students to different perspectives. Teachers need to be purposeful in having these learning spaces. #</w:t>
      </w:r>
      <w:proofErr w:type="spellStart"/>
      <w:r w:rsidRPr="003B29FA">
        <w:rPr>
          <w:rFonts w:asciiTheme="majorHAnsi" w:eastAsia="Times New Roman" w:hAnsiTheme="majorHAnsi" w:cs="Arial"/>
          <w:color w:val="000000"/>
          <w:sz w:val="24"/>
          <w:szCs w:val="24"/>
        </w:rPr>
        <w:t>globaledchat</w:t>
      </w:r>
      <w:proofErr w:type="spellEnd"/>
      <w:r w:rsidRPr="003B29FA">
        <w:rPr>
          <w:rFonts w:asciiTheme="majorHAnsi" w:eastAsia="Times New Roman" w:hAnsiTheme="majorHAnsi" w:cs="Arial"/>
          <w:color w:val="000000"/>
          <w:sz w:val="24"/>
          <w:szCs w:val="24"/>
        </w:rPr>
        <w:t xml:space="preserve"> @</w:t>
      </w:r>
      <w:proofErr w:type="spellStart"/>
      <w:r w:rsidRPr="003B29FA">
        <w:rPr>
          <w:rFonts w:asciiTheme="majorHAnsi" w:eastAsia="Times New Roman" w:hAnsiTheme="majorHAnsi" w:cs="Arial"/>
          <w:color w:val="000000"/>
          <w:sz w:val="24"/>
          <w:szCs w:val="24"/>
        </w:rPr>
        <w:t>edtechjoe</w:t>
      </w:r>
      <w:proofErr w:type="spellEnd"/>
    </w:p>
    <w:p w:rsidR="003B29FA" w:rsidRPr="003B29FA" w:rsidRDefault="003B29FA" w:rsidP="003B29FA">
      <w:pPr>
        <w:numPr>
          <w:ilvl w:val="0"/>
          <w:numId w:val="5"/>
        </w:numPr>
        <w:shd w:val="clear" w:color="auto" w:fill="FFFFFF"/>
        <w:spacing w:before="100" w:beforeAutospacing="1" w:after="100" w:afterAutospacing="1" w:line="240" w:lineRule="auto"/>
        <w:ind w:left="499"/>
        <w:rPr>
          <w:rFonts w:asciiTheme="majorHAnsi" w:eastAsia="Times New Roman" w:hAnsiTheme="majorHAnsi" w:cs="Arial"/>
          <w:color w:val="000000"/>
          <w:sz w:val="24"/>
          <w:szCs w:val="24"/>
        </w:rPr>
      </w:pPr>
      <w:r w:rsidRPr="003B29FA">
        <w:rPr>
          <w:rFonts w:asciiTheme="majorHAnsi" w:eastAsia="Times New Roman" w:hAnsiTheme="majorHAnsi" w:cs="Arial"/>
          <w:color w:val="000000"/>
          <w:sz w:val="24"/>
          <w:szCs w:val="24"/>
        </w:rPr>
        <w:t>By expanding their inquiry to the world, it becomes smaller and more relatable, thereby breaking down prejudices. #</w:t>
      </w:r>
      <w:proofErr w:type="spellStart"/>
      <w:r w:rsidRPr="003B29FA">
        <w:rPr>
          <w:rFonts w:asciiTheme="majorHAnsi" w:eastAsia="Times New Roman" w:hAnsiTheme="majorHAnsi" w:cs="Arial"/>
          <w:color w:val="000000"/>
          <w:sz w:val="24"/>
          <w:szCs w:val="24"/>
        </w:rPr>
        <w:t>globaledchat</w:t>
      </w:r>
      <w:proofErr w:type="spellEnd"/>
      <w:r w:rsidRPr="003B29FA">
        <w:rPr>
          <w:rFonts w:asciiTheme="majorHAnsi" w:eastAsia="Times New Roman" w:hAnsiTheme="majorHAnsi" w:cs="Arial"/>
          <w:color w:val="000000"/>
          <w:sz w:val="24"/>
          <w:szCs w:val="24"/>
        </w:rPr>
        <w:t xml:space="preserve"> @</w:t>
      </w:r>
      <w:proofErr w:type="spellStart"/>
      <w:r w:rsidRPr="003B29FA">
        <w:rPr>
          <w:rFonts w:asciiTheme="majorHAnsi" w:eastAsia="Times New Roman" w:hAnsiTheme="majorHAnsi" w:cs="Arial"/>
          <w:color w:val="000000"/>
          <w:sz w:val="24"/>
          <w:szCs w:val="24"/>
        </w:rPr>
        <w:t>mrsmaliablake</w:t>
      </w:r>
      <w:proofErr w:type="spellEnd"/>
    </w:p>
    <w:p w:rsidR="003B29FA" w:rsidRPr="003B29FA" w:rsidRDefault="003B29FA" w:rsidP="003B29FA">
      <w:pPr>
        <w:numPr>
          <w:ilvl w:val="0"/>
          <w:numId w:val="5"/>
        </w:numPr>
        <w:shd w:val="clear" w:color="auto" w:fill="FFFFFF"/>
        <w:spacing w:before="100" w:beforeAutospacing="1" w:after="100" w:afterAutospacing="1" w:line="240" w:lineRule="auto"/>
        <w:ind w:left="499"/>
        <w:rPr>
          <w:rFonts w:asciiTheme="majorHAnsi" w:eastAsia="Times New Roman" w:hAnsiTheme="majorHAnsi" w:cs="Arial"/>
          <w:color w:val="000000"/>
          <w:sz w:val="24"/>
          <w:szCs w:val="24"/>
        </w:rPr>
      </w:pPr>
      <w:r w:rsidRPr="003B29FA">
        <w:rPr>
          <w:rFonts w:asciiTheme="majorHAnsi" w:eastAsia="Times New Roman" w:hAnsiTheme="majorHAnsi" w:cs="Arial"/>
          <w:color w:val="000000"/>
          <w:sz w:val="24"/>
          <w:szCs w:val="24"/>
        </w:rPr>
        <w:t>The little ones continually ask questions and we can connect those questions to our community, our island or the world. They want to know it all. #</w:t>
      </w:r>
      <w:proofErr w:type="spellStart"/>
      <w:r w:rsidRPr="003B29FA">
        <w:rPr>
          <w:rFonts w:asciiTheme="majorHAnsi" w:eastAsia="Times New Roman" w:hAnsiTheme="majorHAnsi" w:cs="Arial"/>
          <w:color w:val="000000"/>
          <w:sz w:val="24"/>
          <w:szCs w:val="24"/>
        </w:rPr>
        <w:t>globaledchat</w:t>
      </w:r>
      <w:proofErr w:type="spellEnd"/>
      <w:r w:rsidRPr="003B29FA">
        <w:rPr>
          <w:rFonts w:asciiTheme="majorHAnsi" w:eastAsia="Times New Roman" w:hAnsiTheme="majorHAnsi" w:cs="Arial"/>
          <w:color w:val="000000"/>
          <w:sz w:val="24"/>
          <w:szCs w:val="24"/>
        </w:rPr>
        <w:t xml:space="preserve"> @kthomas4808</w:t>
      </w:r>
    </w:p>
    <w:p w:rsidR="003B29FA" w:rsidRPr="003B29FA" w:rsidRDefault="003B29FA" w:rsidP="003B29FA">
      <w:pPr>
        <w:shd w:val="clear" w:color="auto" w:fill="FFFFFF"/>
        <w:spacing w:before="100" w:beforeAutospacing="1" w:after="150" w:line="240" w:lineRule="auto"/>
        <w:rPr>
          <w:rFonts w:asciiTheme="majorHAnsi" w:eastAsia="Times New Roman" w:hAnsiTheme="majorHAnsi" w:cs="Arial"/>
          <w:color w:val="000000"/>
          <w:sz w:val="24"/>
          <w:szCs w:val="24"/>
        </w:rPr>
      </w:pPr>
      <w:r w:rsidRPr="003B29FA">
        <w:rPr>
          <w:rFonts w:asciiTheme="majorHAnsi" w:eastAsia="Times New Roman" w:hAnsiTheme="majorHAnsi" w:cs="Arial"/>
          <w:b/>
          <w:bCs/>
          <w:color w:val="000000"/>
          <w:sz w:val="24"/>
          <w:szCs w:val="24"/>
        </w:rPr>
        <w:t>What are strategies and resources you use to facilitate student curiosity and to teach students how to ask questions?</w:t>
      </w:r>
    </w:p>
    <w:p w:rsidR="003B29FA" w:rsidRPr="003B29FA" w:rsidRDefault="003B29FA" w:rsidP="003B29FA">
      <w:pPr>
        <w:shd w:val="clear" w:color="auto" w:fill="FFFFFF"/>
        <w:spacing w:before="100" w:beforeAutospacing="1" w:after="150" w:line="240" w:lineRule="auto"/>
        <w:rPr>
          <w:rFonts w:asciiTheme="majorHAnsi" w:eastAsia="Times New Roman" w:hAnsiTheme="majorHAnsi" w:cs="Arial"/>
          <w:color w:val="000000"/>
          <w:sz w:val="24"/>
          <w:szCs w:val="24"/>
        </w:rPr>
      </w:pPr>
      <w:r w:rsidRPr="003B29FA">
        <w:rPr>
          <w:rFonts w:asciiTheme="majorHAnsi" w:eastAsia="Times New Roman" w:hAnsiTheme="majorHAnsi" w:cs="Arial"/>
          <w:color w:val="000000"/>
          <w:sz w:val="24"/>
          <w:szCs w:val="24"/>
        </w:rPr>
        <w:t>Educators shared many valuable strategies and resources that they use to facilitate student curiosity in their classrooms, including:</w:t>
      </w:r>
    </w:p>
    <w:p w:rsidR="003B29FA" w:rsidRPr="003B29FA" w:rsidRDefault="003B29FA" w:rsidP="003B29FA">
      <w:pPr>
        <w:numPr>
          <w:ilvl w:val="0"/>
          <w:numId w:val="6"/>
        </w:numPr>
        <w:shd w:val="clear" w:color="auto" w:fill="FFFFFF"/>
        <w:spacing w:before="100" w:beforeAutospacing="1" w:after="100" w:afterAutospacing="1" w:line="240" w:lineRule="auto"/>
        <w:ind w:left="499"/>
        <w:rPr>
          <w:rFonts w:asciiTheme="majorHAnsi" w:eastAsia="Times New Roman" w:hAnsiTheme="majorHAnsi" w:cs="Arial"/>
          <w:color w:val="000000"/>
          <w:sz w:val="24"/>
          <w:szCs w:val="24"/>
        </w:rPr>
      </w:pPr>
      <w:hyperlink r:id="rId13" w:tgtFrame="_blank" w:history="1">
        <w:r w:rsidRPr="003B29FA">
          <w:rPr>
            <w:rFonts w:asciiTheme="majorHAnsi" w:eastAsia="Times New Roman" w:hAnsiTheme="majorHAnsi" w:cs="Arial"/>
            <w:b/>
            <w:bCs/>
            <w:color w:val="336699"/>
            <w:sz w:val="24"/>
            <w:szCs w:val="24"/>
          </w:rPr>
          <w:t>The Question Formulation Technique</w:t>
        </w:r>
      </w:hyperlink>
      <w:r w:rsidRPr="003B29FA">
        <w:rPr>
          <w:rFonts w:asciiTheme="majorHAnsi" w:eastAsia="Times New Roman" w:hAnsiTheme="majorHAnsi" w:cs="Arial"/>
          <w:color w:val="000000"/>
          <w:sz w:val="24"/>
          <w:szCs w:val="24"/>
        </w:rPr>
        <w:t> is a simple yet powerful strategy developed by The Right Question Institute that educators around the world use to teach students how to formulate, work with, and use their own questions.</w:t>
      </w:r>
    </w:p>
    <w:p w:rsidR="003B29FA" w:rsidRPr="003B29FA" w:rsidRDefault="003B29FA" w:rsidP="003B29FA">
      <w:pPr>
        <w:numPr>
          <w:ilvl w:val="0"/>
          <w:numId w:val="6"/>
        </w:numPr>
        <w:shd w:val="clear" w:color="auto" w:fill="FFFFFF"/>
        <w:spacing w:before="100" w:beforeAutospacing="1" w:after="100" w:afterAutospacing="1" w:line="240" w:lineRule="auto"/>
        <w:ind w:left="499"/>
        <w:rPr>
          <w:rFonts w:asciiTheme="majorHAnsi" w:eastAsia="Times New Roman" w:hAnsiTheme="majorHAnsi" w:cs="Arial"/>
          <w:color w:val="000000"/>
          <w:sz w:val="24"/>
          <w:szCs w:val="24"/>
        </w:rPr>
      </w:pPr>
      <w:r w:rsidRPr="003B29FA">
        <w:rPr>
          <w:rFonts w:asciiTheme="majorHAnsi" w:eastAsia="Times New Roman" w:hAnsiTheme="majorHAnsi" w:cs="Arial"/>
          <w:b/>
          <w:bCs/>
          <w:color w:val="000000"/>
          <w:sz w:val="24"/>
          <w:szCs w:val="24"/>
        </w:rPr>
        <w:t>Project-Based Learning</w:t>
      </w:r>
      <w:r w:rsidRPr="003B29FA">
        <w:rPr>
          <w:rFonts w:asciiTheme="majorHAnsi" w:eastAsia="Times New Roman" w:hAnsiTheme="majorHAnsi" w:cs="Arial"/>
          <w:color w:val="000000"/>
          <w:sz w:val="24"/>
          <w:szCs w:val="24"/>
        </w:rPr>
        <w:t> (PBL) is an approach to learning that emphasizes student inquiry and student-driven learning. There are wonderful resources on PBL over at </w:t>
      </w:r>
      <w:proofErr w:type="spellStart"/>
      <w:r w:rsidRPr="003B29FA">
        <w:rPr>
          <w:rFonts w:asciiTheme="majorHAnsi" w:eastAsia="Times New Roman" w:hAnsiTheme="majorHAnsi" w:cs="Arial"/>
          <w:color w:val="000000"/>
          <w:sz w:val="24"/>
          <w:szCs w:val="24"/>
        </w:rPr>
        <w:fldChar w:fldCharType="begin"/>
      </w:r>
      <w:r w:rsidRPr="003B29FA">
        <w:rPr>
          <w:rFonts w:asciiTheme="majorHAnsi" w:eastAsia="Times New Roman" w:hAnsiTheme="majorHAnsi" w:cs="Arial"/>
          <w:color w:val="000000"/>
          <w:sz w:val="24"/>
          <w:szCs w:val="24"/>
        </w:rPr>
        <w:instrText xml:space="preserve"> HYPERLINK "https://www.teachthought.com/" \t "_blank" </w:instrText>
      </w:r>
      <w:r w:rsidRPr="003B29FA">
        <w:rPr>
          <w:rFonts w:asciiTheme="majorHAnsi" w:eastAsia="Times New Roman" w:hAnsiTheme="majorHAnsi" w:cs="Arial"/>
          <w:color w:val="000000"/>
          <w:sz w:val="24"/>
          <w:szCs w:val="24"/>
        </w:rPr>
        <w:fldChar w:fldCharType="separate"/>
      </w:r>
      <w:r w:rsidRPr="003B29FA">
        <w:rPr>
          <w:rFonts w:asciiTheme="majorHAnsi" w:eastAsia="Times New Roman" w:hAnsiTheme="majorHAnsi" w:cs="Arial"/>
          <w:b/>
          <w:bCs/>
          <w:color w:val="336699"/>
          <w:sz w:val="24"/>
          <w:szCs w:val="24"/>
        </w:rPr>
        <w:t>TeachThought</w:t>
      </w:r>
      <w:proofErr w:type="spellEnd"/>
      <w:r w:rsidRPr="003B29FA">
        <w:rPr>
          <w:rFonts w:asciiTheme="majorHAnsi" w:eastAsia="Times New Roman" w:hAnsiTheme="majorHAnsi" w:cs="Arial"/>
          <w:color w:val="000000"/>
          <w:sz w:val="24"/>
          <w:szCs w:val="24"/>
        </w:rPr>
        <w:fldChar w:fldCharType="end"/>
      </w:r>
      <w:r w:rsidRPr="003B29FA">
        <w:rPr>
          <w:rFonts w:asciiTheme="majorHAnsi" w:eastAsia="Times New Roman" w:hAnsiTheme="majorHAnsi" w:cs="Arial"/>
          <w:color w:val="000000"/>
          <w:sz w:val="24"/>
          <w:szCs w:val="24"/>
        </w:rPr>
        <w:t>, </w:t>
      </w:r>
      <w:hyperlink r:id="rId14" w:tgtFrame="_blank" w:history="1">
        <w:r w:rsidRPr="003B29FA">
          <w:rPr>
            <w:rFonts w:asciiTheme="majorHAnsi" w:eastAsia="Times New Roman" w:hAnsiTheme="majorHAnsi" w:cs="Arial"/>
            <w:b/>
            <w:bCs/>
            <w:color w:val="336699"/>
            <w:sz w:val="24"/>
            <w:szCs w:val="24"/>
          </w:rPr>
          <w:t>P21</w:t>
        </w:r>
      </w:hyperlink>
      <w:r w:rsidRPr="003B29FA">
        <w:rPr>
          <w:rFonts w:asciiTheme="majorHAnsi" w:eastAsia="Times New Roman" w:hAnsiTheme="majorHAnsi" w:cs="Arial"/>
          <w:color w:val="000000"/>
          <w:sz w:val="24"/>
          <w:szCs w:val="24"/>
        </w:rPr>
        <w:t>, and the </w:t>
      </w:r>
      <w:hyperlink r:id="rId15" w:tgtFrame="_blank" w:history="1">
        <w:r w:rsidRPr="003B29FA">
          <w:rPr>
            <w:rFonts w:asciiTheme="majorHAnsi" w:eastAsia="Times New Roman" w:hAnsiTheme="majorHAnsi" w:cs="Arial"/>
            <w:b/>
            <w:bCs/>
            <w:color w:val="336699"/>
            <w:sz w:val="24"/>
            <w:szCs w:val="24"/>
          </w:rPr>
          <w:t>Buck Institute for Education</w:t>
        </w:r>
      </w:hyperlink>
      <w:r w:rsidRPr="003B29FA">
        <w:rPr>
          <w:rFonts w:asciiTheme="majorHAnsi" w:eastAsia="Times New Roman" w:hAnsiTheme="majorHAnsi" w:cs="Arial"/>
          <w:color w:val="000000"/>
          <w:sz w:val="24"/>
          <w:szCs w:val="24"/>
        </w:rPr>
        <w:t>.</w:t>
      </w:r>
    </w:p>
    <w:p w:rsidR="003B29FA" w:rsidRPr="003B29FA" w:rsidRDefault="003B29FA" w:rsidP="003B29FA">
      <w:pPr>
        <w:numPr>
          <w:ilvl w:val="0"/>
          <w:numId w:val="6"/>
        </w:numPr>
        <w:shd w:val="clear" w:color="auto" w:fill="FFFFFF"/>
        <w:spacing w:before="100" w:beforeAutospacing="1" w:after="100" w:afterAutospacing="1" w:line="240" w:lineRule="auto"/>
        <w:ind w:left="499"/>
        <w:rPr>
          <w:rFonts w:asciiTheme="majorHAnsi" w:eastAsia="Times New Roman" w:hAnsiTheme="majorHAnsi" w:cs="Arial"/>
          <w:color w:val="000000"/>
          <w:sz w:val="24"/>
          <w:szCs w:val="24"/>
        </w:rPr>
      </w:pPr>
      <w:r w:rsidRPr="003B29FA">
        <w:rPr>
          <w:rFonts w:asciiTheme="majorHAnsi" w:eastAsia="Times New Roman" w:hAnsiTheme="majorHAnsi" w:cs="Arial"/>
          <w:b/>
          <w:bCs/>
          <w:color w:val="000000"/>
          <w:sz w:val="24"/>
          <w:szCs w:val="24"/>
        </w:rPr>
        <w:t>Primary source materials</w:t>
      </w:r>
      <w:r w:rsidRPr="003B29FA">
        <w:rPr>
          <w:rFonts w:asciiTheme="majorHAnsi" w:eastAsia="Times New Roman" w:hAnsiTheme="majorHAnsi" w:cs="Arial"/>
          <w:color w:val="000000"/>
          <w:sz w:val="24"/>
          <w:szCs w:val="24"/>
        </w:rPr>
        <w:t> from the </w:t>
      </w:r>
      <w:hyperlink r:id="rId16" w:tgtFrame="_blank" w:history="1">
        <w:r w:rsidRPr="003B29FA">
          <w:rPr>
            <w:rFonts w:asciiTheme="majorHAnsi" w:eastAsia="Times New Roman" w:hAnsiTheme="majorHAnsi" w:cs="Arial"/>
            <w:b/>
            <w:bCs/>
            <w:color w:val="336699"/>
            <w:sz w:val="24"/>
            <w:szCs w:val="24"/>
          </w:rPr>
          <w:t>Library of Congress</w:t>
        </w:r>
      </w:hyperlink>
      <w:r w:rsidRPr="003B29FA">
        <w:rPr>
          <w:rFonts w:asciiTheme="majorHAnsi" w:eastAsia="Times New Roman" w:hAnsiTheme="majorHAnsi" w:cs="Arial"/>
          <w:color w:val="000000"/>
          <w:sz w:val="24"/>
          <w:szCs w:val="24"/>
        </w:rPr>
        <w:t> and the </w:t>
      </w:r>
      <w:hyperlink r:id="rId17" w:tgtFrame="_blank" w:history="1">
        <w:r w:rsidRPr="003B29FA">
          <w:rPr>
            <w:rFonts w:asciiTheme="majorHAnsi" w:eastAsia="Times New Roman" w:hAnsiTheme="majorHAnsi" w:cs="Arial"/>
            <w:b/>
            <w:bCs/>
            <w:color w:val="336699"/>
            <w:sz w:val="24"/>
            <w:szCs w:val="24"/>
          </w:rPr>
          <w:t xml:space="preserve">Inquiry Design </w:t>
        </w:r>
        <w:proofErr w:type="spellStart"/>
        <w:r w:rsidRPr="003B29FA">
          <w:rPr>
            <w:rFonts w:asciiTheme="majorHAnsi" w:eastAsia="Times New Roman" w:hAnsiTheme="majorHAnsi" w:cs="Arial"/>
            <w:b/>
            <w:bCs/>
            <w:color w:val="336699"/>
            <w:sz w:val="24"/>
            <w:szCs w:val="24"/>
          </w:rPr>
          <w:t>Model</w:t>
        </w:r>
      </w:hyperlink>
      <w:r w:rsidRPr="003B29FA">
        <w:rPr>
          <w:rFonts w:asciiTheme="majorHAnsi" w:eastAsia="Times New Roman" w:hAnsiTheme="majorHAnsi" w:cs="Arial"/>
          <w:color w:val="000000"/>
          <w:sz w:val="24"/>
          <w:szCs w:val="24"/>
        </w:rPr>
        <w:t>from</w:t>
      </w:r>
      <w:proofErr w:type="spellEnd"/>
      <w:r w:rsidRPr="003B29FA">
        <w:rPr>
          <w:rFonts w:asciiTheme="majorHAnsi" w:eastAsia="Times New Roman" w:hAnsiTheme="majorHAnsi" w:cs="Arial"/>
          <w:color w:val="000000"/>
          <w:sz w:val="24"/>
          <w:szCs w:val="24"/>
        </w:rPr>
        <w:t xml:space="preserve"> C3 Teachers are great to use in concert to launch student driven learning.</w:t>
      </w:r>
    </w:p>
    <w:p w:rsidR="003B29FA" w:rsidRPr="003B29FA" w:rsidRDefault="003B29FA" w:rsidP="003B29FA">
      <w:pPr>
        <w:numPr>
          <w:ilvl w:val="0"/>
          <w:numId w:val="6"/>
        </w:numPr>
        <w:shd w:val="clear" w:color="auto" w:fill="FFFFFF"/>
        <w:spacing w:before="100" w:beforeAutospacing="1" w:after="100" w:afterAutospacing="1" w:line="240" w:lineRule="auto"/>
        <w:ind w:left="499"/>
        <w:rPr>
          <w:rFonts w:asciiTheme="majorHAnsi" w:eastAsia="Times New Roman" w:hAnsiTheme="majorHAnsi" w:cs="Arial"/>
          <w:color w:val="000000"/>
          <w:sz w:val="24"/>
          <w:szCs w:val="24"/>
        </w:rPr>
      </w:pPr>
      <w:hyperlink r:id="rId18" w:tgtFrame="_blank" w:history="1">
        <w:proofErr w:type="spellStart"/>
        <w:r w:rsidRPr="003B29FA">
          <w:rPr>
            <w:rFonts w:asciiTheme="majorHAnsi" w:eastAsia="Times New Roman" w:hAnsiTheme="majorHAnsi" w:cs="Arial"/>
            <w:b/>
            <w:bCs/>
            <w:color w:val="336699"/>
            <w:sz w:val="24"/>
            <w:szCs w:val="24"/>
          </w:rPr>
          <w:t>Wonderopolis</w:t>
        </w:r>
        <w:proofErr w:type="spellEnd"/>
      </w:hyperlink>
      <w:r w:rsidRPr="003B29FA">
        <w:rPr>
          <w:rFonts w:asciiTheme="majorHAnsi" w:eastAsia="Times New Roman" w:hAnsiTheme="majorHAnsi" w:cs="Arial"/>
          <w:b/>
          <w:bCs/>
          <w:color w:val="000000"/>
          <w:sz w:val="24"/>
          <w:szCs w:val="24"/>
        </w:rPr>
        <w:t> </w:t>
      </w:r>
      <w:r w:rsidRPr="003B29FA">
        <w:rPr>
          <w:rFonts w:asciiTheme="majorHAnsi" w:eastAsia="Times New Roman" w:hAnsiTheme="majorHAnsi" w:cs="Arial"/>
          <w:color w:val="000000"/>
          <w:sz w:val="24"/>
          <w:szCs w:val="24"/>
        </w:rPr>
        <w:t>offers multi-disciplinary resources and content to support students' critical thinking and curiosity.</w:t>
      </w:r>
    </w:p>
    <w:p w:rsidR="003B29FA" w:rsidRPr="003B29FA" w:rsidRDefault="003B29FA" w:rsidP="003B29FA">
      <w:pPr>
        <w:numPr>
          <w:ilvl w:val="0"/>
          <w:numId w:val="6"/>
        </w:numPr>
        <w:shd w:val="clear" w:color="auto" w:fill="FFFFFF"/>
        <w:spacing w:before="100" w:beforeAutospacing="1" w:after="100" w:afterAutospacing="1" w:line="240" w:lineRule="auto"/>
        <w:ind w:left="499"/>
        <w:rPr>
          <w:rFonts w:asciiTheme="majorHAnsi" w:eastAsia="Times New Roman" w:hAnsiTheme="majorHAnsi" w:cs="Arial"/>
          <w:color w:val="000000"/>
          <w:sz w:val="24"/>
          <w:szCs w:val="24"/>
        </w:rPr>
      </w:pPr>
      <w:hyperlink r:id="rId19" w:tgtFrame="_blank" w:history="1">
        <w:r w:rsidRPr="003B29FA">
          <w:rPr>
            <w:rFonts w:asciiTheme="majorHAnsi" w:eastAsia="Times New Roman" w:hAnsiTheme="majorHAnsi" w:cs="Arial"/>
            <w:b/>
            <w:bCs/>
            <w:color w:val="336699"/>
            <w:sz w:val="24"/>
            <w:szCs w:val="24"/>
          </w:rPr>
          <w:t>Genius Hour</w:t>
        </w:r>
      </w:hyperlink>
      <w:r w:rsidRPr="003B29FA">
        <w:rPr>
          <w:rFonts w:asciiTheme="majorHAnsi" w:eastAsia="Times New Roman" w:hAnsiTheme="majorHAnsi" w:cs="Arial"/>
          <w:color w:val="000000"/>
          <w:sz w:val="24"/>
          <w:szCs w:val="24"/>
        </w:rPr>
        <w:t> provides plenty of materials and resources to facilitate a genius hour in your classroom.</w:t>
      </w:r>
    </w:p>
    <w:p w:rsidR="003B29FA" w:rsidRPr="003B29FA" w:rsidRDefault="003B29FA" w:rsidP="003B29FA">
      <w:pPr>
        <w:numPr>
          <w:ilvl w:val="0"/>
          <w:numId w:val="6"/>
        </w:numPr>
        <w:shd w:val="clear" w:color="auto" w:fill="FFFFFF"/>
        <w:spacing w:before="100" w:beforeAutospacing="1" w:after="100" w:afterAutospacing="1" w:line="240" w:lineRule="auto"/>
        <w:ind w:left="499"/>
        <w:rPr>
          <w:rFonts w:asciiTheme="majorHAnsi" w:eastAsia="Times New Roman" w:hAnsiTheme="majorHAnsi" w:cs="Arial"/>
          <w:color w:val="000000"/>
          <w:sz w:val="24"/>
          <w:szCs w:val="24"/>
        </w:rPr>
      </w:pPr>
      <w:hyperlink r:id="rId20" w:tgtFrame="_blank" w:history="1">
        <w:r w:rsidRPr="003B29FA">
          <w:rPr>
            <w:rFonts w:asciiTheme="majorHAnsi" w:eastAsia="Times New Roman" w:hAnsiTheme="majorHAnsi" w:cs="Arial"/>
            <w:b/>
            <w:bCs/>
            <w:color w:val="336699"/>
            <w:sz w:val="24"/>
            <w:szCs w:val="24"/>
          </w:rPr>
          <w:t>Visible Thinking</w:t>
        </w:r>
      </w:hyperlink>
      <w:r w:rsidRPr="003B29FA">
        <w:rPr>
          <w:rFonts w:asciiTheme="majorHAnsi" w:eastAsia="Times New Roman" w:hAnsiTheme="majorHAnsi" w:cs="Arial"/>
          <w:color w:val="000000"/>
          <w:sz w:val="24"/>
          <w:szCs w:val="24"/>
        </w:rPr>
        <w:t> is a research-based approach from </w:t>
      </w:r>
      <w:hyperlink r:id="rId21" w:tgtFrame="_blank" w:history="1">
        <w:r w:rsidRPr="003B29FA">
          <w:rPr>
            <w:rFonts w:asciiTheme="majorHAnsi" w:eastAsia="Times New Roman" w:hAnsiTheme="majorHAnsi" w:cs="Arial"/>
            <w:b/>
            <w:bCs/>
            <w:color w:val="336699"/>
            <w:sz w:val="24"/>
            <w:szCs w:val="24"/>
          </w:rPr>
          <w:t>Project Zero</w:t>
        </w:r>
      </w:hyperlink>
      <w:r w:rsidRPr="003B29FA">
        <w:rPr>
          <w:rFonts w:asciiTheme="majorHAnsi" w:eastAsia="Times New Roman" w:hAnsiTheme="majorHAnsi" w:cs="Arial"/>
          <w:color w:val="000000"/>
          <w:sz w:val="24"/>
          <w:szCs w:val="24"/>
        </w:rPr>
        <w:t> that promotes student thinking and curiosity</w:t>
      </w:r>
    </w:p>
    <w:p w:rsidR="003B29FA" w:rsidRPr="003B29FA" w:rsidRDefault="003B29FA" w:rsidP="003B29FA">
      <w:pPr>
        <w:numPr>
          <w:ilvl w:val="0"/>
          <w:numId w:val="6"/>
        </w:numPr>
        <w:shd w:val="clear" w:color="auto" w:fill="FFFFFF"/>
        <w:spacing w:before="100" w:beforeAutospacing="1" w:after="100" w:afterAutospacing="1" w:line="240" w:lineRule="auto"/>
        <w:ind w:left="499"/>
        <w:rPr>
          <w:rFonts w:asciiTheme="majorHAnsi" w:eastAsia="Times New Roman" w:hAnsiTheme="majorHAnsi" w:cs="Arial"/>
          <w:color w:val="000000"/>
          <w:sz w:val="24"/>
          <w:szCs w:val="24"/>
        </w:rPr>
      </w:pPr>
      <w:hyperlink r:id="rId22" w:tgtFrame="_blank" w:history="1">
        <w:r w:rsidRPr="003B29FA">
          <w:rPr>
            <w:rFonts w:asciiTheme="majorHAnsi" w:eastAsia="Times New Roman" w:hAnsiTheme="majorHAnsi" w:cs="Arial"/>
            <w:b/>
            <w:bCs/>
            <w:color w:val="336699"/>
            <w:sz w:val="24"/>
            <w:szCs w:val="24"/>
          </w:rPr>
          <w:t>Recap</w:t>
        </w:r>
      </w:hyperlink>
      <w:r w:rsidRPr="003B29FA">
        <w:rPr>
          <w:rFonts w:asciiTheme="majorHAnsi" w:eastAsia="Times New Roman" w:hAnsiTheme="majorHAnsi" w:cs="Arial"/>
          <w:color w:val="000000"/>
          <w:sz w:val="24"/>
          <w:szCs w:val="24"/>
        </w:rPr>
        <w:t> is an innovative digital platform that teachers can use to facilitate a question-led conversation.</w:t>
      </w:r>
    </w:p>
    <w:p w:rsidR="003B29FA" w:rsidRPr="003B29FA" w:rsidRDefault="003B29FA" w:rsidP="003B29FA">
      <w:pPr>
        <w:shd w:val="clear" w:color="auto" w:fill="FFFFFF"/>
        <w:spacing w:before="100" w:beforeAutospacing="1" w:after="150" w:line="240" w:lineRule="auto"/>
        <w:rPr>
          <w:rFonts w:asciiTheme="majorHAnsi" w:eastAsia="Times New Roman" w:hAnsiTheme="majorHAnsi" w:cs="Arial"/>
          <w:color w:val="000000"/>
          <w:sz w:val="24"/>
          <w:szCs w:val="24"/>
        </w:rPr>
      </w:pPr>
      <w:r w:rsidRPr="003B29FA">
        <w:rPr>
          <w:rFonts w:asciiTheme="majorHAnsi" w:eastAsia="Times New Roman" w:hAnsiTheme="majorHAnsi" w:cs="Arial"/>
          <w:i/>
          <w:iCs/>
          <w:color w:val="000000"/>
          <w:sz w:val="24"/>
          <w:szCs w:val="24"/>
        </w:rPr>
        <w:t>Connect with the </w:t>
      </w:r>
      <w:hyperlink r:id="rId23" w:tgtFrame="_blank" w:history="1">
        <w:r w:rsidRPr="003B29FA">
          <w:rPr>
            <w:rFonts w:asciiTheme="majorHAnsi" w:eastAsia="Times New Roman" w:hAnsiTheme="majorHAnsi" w:cs="Arial"/>
            <w:b/>
            <w:bCs/>
            <w:i/>
            <w:iCs/>
            <w:color w:val="336699"/>
            <w:sz w:val="24"/>
            <w:szCs w:val="24"/>
          </w:rPr>
          <w:t>Right Question Institute</w:t>
        </w:r>
      </w:hyperlink>
      <w:r w:rsidRPr="003B29FA">
        <w:rPr>
          <w:rFonts w:asciiTheme="majorHAnsi" w:eastAsia="Times New Roman" w:hAnsiTheme="majorHAnsi" w:cs="Arial"/>
          <w:i/>
          <w:iCs/>
          <w:color w:val="000000"/>
          <w:sz w:val="24"/>
          <w:szCs w:val="24"/>
        </w:rPr>
        <w:t>, </w:t>
      </w:r>
      <w:hyperlink r:id="rId24" w:tgtFrame="_blank" w:history="1">
        <w:r w:rsidRPr="003B29FA">
          <w:rPr>
            <w:rFonts w:asciiTheme="majorHAnsi" w:eastAsia="Times New Roman" w:hAnsiTheme="majorHAnsi" w:cs="Arial"/>
            <w:b/>
            <w:bCs/>
            <w:i/>
            <w:iCs/>
            <w:color w:val="336699"/>
            <w:sz w:val="24"/>
            <w:szCs w:val="24"/>
          </w:rPr>
          <w:t>Andrew</w:t>
        </w:r>
      </w:hyperlink>
      <w:r w:rsidRPr="003B29FA">
        <w:rPr>
          <w:rFonts w:asciiTheme="majorHAnsi" w:eastAsia="Times New Roman" w:hAnsiTheme="majorHAnsi" w:cs="Arial"/>
          <w:i/>
          <w:iCs/>
          <w:color w:val="000000"/>
          <w:sz w:val="24"/>
          <w:szCs w:val="24"/>
        </w:rPr>
        <w:t>, </w:t>
      </w:r>
      <w:hyperlink r:id="rId25" w:tgtFrame="_blank" w:history="1">
        <w:r w:rsidRPr="003B29FA">
          <w:rPr>
            <w:rFonts w:asciiTheme="majorHAnsi" w:eastAsia="Times New Roman" w:hAnsiTheme="majorHAnsi" w:cs="Arial"/>
            <w:b/>
            <w:bCs/>
            <w:i/>
            <w:iCs/>
            <w:color w:val="336699"/>
            <w:sz w:val="24"/>
            <w:szCs w:val="24"/>
          </w:rPr>
          <w:t>Heather</w:t>
        </w:r>
      </w:hyperlink>
      <w:r w:rsidRPr="003B29FA">
        <w:rPr>
          <w:rFonts w:asciiTheme="majorHAnsi" w:eastAsia="Times New Roman" w:hAnsiTheme="majorHAnsi" w:cs="Arial"/>
          <w:i/>
          <w:iCs/>
          <w:color w:val="000000"/>
          <w:sz w:val="24"/>
          <w:szCs w:val="24"/>
        </w:rPr>
        <w:t>, and the </w:t>
      </w:r>
      <w:hyperlink r:id="rId26" w:tgtFrame="_blank" w:history="1">
        <w:r w:rsidRPr="003B29FA">
          <w:rPr>
            <w:rFonts w:asciiTheme="majorHAnsi" w:eastAsia="Times New Roman" w:hAnsiTheme="majorHAnsi" w:cs="Arial"/>
            <w:b/>
            <w:bCs/>
            <w:i/>
            <w:iCs/>
            <w:color w:val="336699"/>
            <w:sz w:val="24"/>
            <w:szCs w:val="24"/>
          </w:rPr>
          <w:t xml:space="preserve">Center for Global </w:t>
        </w:r>
        <w:proofErr w:type="spellStart"/>
        <w:r w:rsidRPr="003B29FA">
          <w:rPr>
            <w:rFonts w:asciiTheme="majorHAnsi" w:eastAsia="Times New Roman" w:hAnsiTheme="majorHAnsi" w:cs="Arial"/>
            <w:b/>
            <w:bCs/>
            <w:i/>
            <w:iCs/>
            <w:color w:val="336699"/>
            <w:sz w:val="24"/>
            <w:szCs w:val="24"/>
          </w:rPr>
          <w:t>Education</w:t>
        </w:r>
      </w:hyperlink>
      <w:r w:rsidRPr="003B29FA">
        <w:rPr>
          <w:rFonts w:asciiTheme="majorHAnsi" w:eastAsia="Times New Roman" w:hAnsiTheme="majorHAnsi" w:cs="Arial"/>
          <w:i/>
          <w:iCs/>
          <w:color w:val="000000"/>
          <w:sz w:val="24"/>
          <w:szCs w:val="24"/>
        </w:rPr>
        <w:t>on</w:t>
      </w:r>
      <w:proofErr w:type="spellEnd"/>
      <w:r w:rsidRPr="003B29FA">
        <w:rPr>
          <w:rFonts w:asciiTheme="majorHAnsi" w:eastAsia="Times New Roman" w:hAnsiTheme="majorHAnsi" w:cs="Arial"/>
          <w:i/>
          <w:iCs/>
          <w:color w:val="000000"/>
          <w:sz w:val="24"/>
          <w:szCs w:val="24"/>
        </w:rPr>
        <w:t xml:space="preserve"> Twitter. </w:t>
      </w:r>
    </w:p>
    <w:p w:rsidR="003B29FA" w:rsidRPr="003B29FA" w:rsidRDefault="003B29FA" w:rsidP="003B29FA">
      <w:pPr>
        <w:shd w:val="clear" w:color="auto" w:fill="FFFFFF"/>
        <w:spacing w:before="100" w:beforeAutospacing="1" w:line="390" w:lineRule="atLeast"/>
        <w:rPr>
          <w:rFonts w:ascii="Arial" w:eastAsia="Times New Roman" w:hAnsi="Arial" w:cs="Arial"/>
          <w:color w:val="000000"/>
          <w:sz w:val="24"/>
          <w:szCs w:val="24"/>
        </w:rPr>
      </w:pPr>
    </w:p>
    <w:p w:rsidR="00860C36" w:rsidRDefault="00860C36">
      <w:bookmarkStart w:id="0" w:name="_GoBack"/>
      <w:bookmarkEnd w:id="0"/>
    </w:p>
    <w:sectPr w:rsidR="00860C36" w:rsidSect="003B29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36BE2"/>
    <w:multiLevelType w:val="multilevel"/>
    <w:tmpl w:val="1792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576D92"/>
    <w:multiLevelType w:val="multilevel"/>
    <w:tmpl w:val="859A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CC33F0"/>
    <w:multiLevelType w:val="multilevel"/>
    <w:tmpl w:val="762C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4F7E25"/>
    <w:multiLevelType w:val="multilevel"/>
    <w:tmpl w:val="3CD4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A258F9"/>
    <w:multiLevelType w:val="multilevel"/>
    <w:tmpl w:val="05BE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C1182B"/>
    <w:multiLevelType w:val="multilevel"/>
    <w:tmpl w:val="CCAC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FA"/>
    <w:rsid w:val="003B29FA"/>
    <w:rsid w:val="00860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04D18-2842-43BB-974D-B78E99D31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700548">
      <w:bodyDiv w:val="1"/>
      <w:marLeft w:val="0"/>
      <w:marRight w:val="0"/>
      <w:marTop w:val="0"/>
      <w:marBottom w:val="0"/>
      <w:divBdr>
        <w:top w:val="none" w:sz="0" w:space="0" w:color="auto"/>
        <w:left w:val="none" w:sz="0" w:space="0" w:color="auto"/>
        <w:bottom w:val="none" w:sz="0" w:space="0" w:color="auto"/>
        <w:right w:val="none" w:sz="0" w:space="0" w:color="auto"/>
      </w:divBdr>
      <w:divsChild>
        <w:div w:id="1641617241">
          <w:marLeft w:val="0"/>
          <w:marRight w:val="0"/>
          <w:marTop w:val="0"/>
          <w:marBottom w:val="180"/>
          <w:divBdr>
            <w:top w:val="none" w:sz="0" w:space="0" w:color="auto"/>
            <w:left w:val="none" w:sz="0" w:space="0" w:color="auto"/>
            <w:bottom w:val="none" w:sz="0" w:space="0" w:color="auto"/>
            <w:right w:val="none" w:sz="0" w:space="0" w:color="auto"/>
          </w:divBdr>
          <w:divsChild>
            <w:div w:id="1972663297">
              <w:marLeft w:val="0"/>
              <w:marRight w:val="0"/>
              <w:marTop w:val="0"/>
              <w:marBottom w:val="0"/>
              <w:divBdr>
                <w:top w:val="none" w:sz="0" w:space="0" w:color="auto"/>
                <w:left w:val="none" w:sz="0" w:space="0" w:color="auto"/>
                <w:bottom w:val="none" w:sz="0" w:space="0" w:color="auto"/>
                <w:right w:val="none" w:sz="0" w:space="0" w:color="auto"/>
              </w:divBdr>
            </w:div>
          </w:divsChild>
        </w:div>
        <w:div w:id="1804040050">
          <w:marLeft w:val="0"/>
          <w:marRight w:val="0"/>
          <w:marTop w:val="0"/>
          <w:marBottom w:val="180"/>
          <w:divBdr>
            <w:top w:val="none" w:sz="0" w:space="0" w:color="auto"/>
            <w:left w:val="none" w:sz="0" w:space="0" w:color="auto"/>
            <w:bottom w:val="none" w:sz="0" w:space="0" w:color="auto"/>
            <w:right w:val="none" w:sz="0" w:space="0" w:color="auto"/>
          </w:divBdr>
          <w:divsChild>
            <w:div w:id="21248819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ticipate.com/transcripts/globaledchat/df5809aa-6289-4ac3-88ad-69256b86329f" TargetMode="External"/><Relationship Id="rId13" Type="http://schemas.openxmlformats.org/officeDocument/2006/relationships/hyperlink" Target="http://rightquestion.org/" TargetMode="External"/><Relationship Id="rId18" Type="http://schemas.openxmlformats.org/officeDocument/2006/relationships/hyperlink" Target="https://www.wonderopolis.org/" TargetMode="External"/><Relationship Id="rId26" Type="http://schemas.openxmlformats.org/officeDocument/2006/relationships/hyperlink" Target="https://twitter.com/AsiaSocietyEDU" TargetMode="External"/><Relationship Id="rId3" Type="http://schemas.openxmlformats.org/officeDocument/2006/relationships/settings" Target="settings.xml"/><Relationship Id="rId21" Type="http://schemas.openxmlformats.org/officeDocument/2006/relationships/hyperlink" Target="http://pz.harvard.edu/" TargetMode="External"/><Relationship Id="rId7" Type="http://schemas.openxmlformats.org/officeDocument/2006/relationships/hyperlink" Target="http://blogs.edweek.org/edweek/global_learning/2017/05/the_5th_c_curiosity_questions_and_the_4_cs.html" TargetMode="External"/><Relationship Id="rId12" Type="http://schemas.openxmlformats.org/officeDocument/2006/relationships/hyperlink" Target="http://rightquestion.org/wp-content/uploads/2017/12/Minigan-Beer-2017-Inquiring-minds-Using-the-Question-Formulation-Technique-to-activate-student-curiosity.pdf" TargetMode="External"/><Relationship Id="rId17" Type="http://schemas.openxmlformats.org/officeDocument/2006/relationships/hyperlink" Target="http://www.c3teachers.org/inquiry-design-model/" TargetMode="External"/><Relationship Id="rId25" Type="http://schemas.openxmlformats.org/officeDocument/2006/relationships/hyperlink" Target="https://twitter.com/hsingmaster" TargetMode="External"/><Relationship Id="rId2" Type="http://schemas.openxmlformats.org/officeDocument/2006/relationships/styles" Target="styles.xml"/><Relationship Id="rId16" Type="http://schemas.openxmlformats.org/officeDocument/2006/relationships/hyperlink" Target="https://www.loc.gov/teachers/" TargetMode="External"/><Relationship Id="rId20" Type="http://schemas.openxmlformats.org/officeDocument/2006/relationships/hyperlink" Target="http://www.visiblethinkingpz.org/VisibleThinking_html_files/VisibleThinking1.html" TargetMode="External"/><Relationship Id="rId1" Type="http://schemas.openxmlformats.org/officeDocument/2006/relationships/numbering" Target="numbering.xml"/><Relationship Id="rId6" Type="http://schemas.openxmlformats.org/officeDocument/2006/relationships/hyperlink" Target="http://rightquestion.org/" TargetMode="External"/><Relationship Id="rId11" Type="http://schemas.openxmlformats.org/officeDocument/2006/relationships/hyperlink" Target="https://kindlingfires.blogspot.com/2018/01/immigration-project-launch.html" TargetMode="External"/><Relationship Id="rId24" Type="http://schemas.openxmlformats.org/officeDocument/2006/relationships/hyperlink" Target="https://twitter.com/AndrewRQI" TargetMode="External"/><Relationship Id="rId5" Type="http://schemas.openxmlformats.org/officeDocument/2006/relationships/hyperlink" Target="https://twitter.com/search?f=tweets&amp;vertical=default&amp;q=%23Globaledchat&amp;src=tyah" TargetMode="External"/><Relationship Id="rId15" Type="http://schemas.openxmlformats.org/officeDocument/2006/relationships/hyperlink" Target="http://www.bie.org/" TargetMode="External"/><Relationship Id="rId23" Type="http://schemas.openxmlformats.org/officeDocument/2006/relationships/hyperlink" Target="https://twitter.com/RightQuestion" TargetMode="External"/><Relationship Id="rId28" Type="http://schemas.openxmlformats.org/officeDocument/2006/relationships/theme" Target="theme/theme1.xml"/><Relationship Id="rId10" Type="http://schemas.openxmlformats.org/officeDocument/2006/relationships/hyperlink" Target="https://www.ebsco.com/blog/article/build-stem-skills-with-the-question-formulation-technique" TargetMode="External"/><Relationship Id="rId19" Type="http://schemas.openxmlformats.org/officeDocument/2006/relationships/hyperlink" Target="https://www.geniushourguide.org/" TargetMode="External"/><Relationship Id="rId4" Type="http://schemas.openxmlformats.org/officeDocument/2006/relationships/webSettings" Target="webSettings.xml"/><Relationship Id="rId9" Type="http://schemas.openxmlformats.org/officeDocument/2006/relationships/hyperlink" Target="http://rightquestion.org/educators/resources/" TargetMode="External"/><Relationship Id="rId14" Type="http://schemas.openxmlformats.org/officeDocument/2006/relationships/hyperlink" Target="http://www.p21.org/index.php" TargetMode="External"/><Relationship Id="rId22" Type="http://schemas.openxmlformats.org/officeDocument/2006/relationships/hyperlink" Target="https://letsrecap.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Kelly</dc:creator>
  <cp:keywords/>
  <dc:description/>
  <cp:lastModifiedBy>Barber, Kelly</cp:lastModifiedBy>
  <cp:revision>1</cp:revision>
  <cp:lastPrinted>2018-02-01T18:56:00Z</cp:lastPrinted>
  <dcterms:created xsi:type="dcterms:W3CDTF">2018-02-01T18:55:00Z</dcterms:created>
  <dcterms:modified xsi:type="dcterms:W3CDTF">2018-02-01T18:57:00Z</dcterms:modified>
</cp:coreProperties>
</file>